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182" w:rsidRDefault="00145AEC" w:rsidP="00DA5182">
      <w:pPr>
        <w:pStyle w:val="a0"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Принята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DA518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A518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DA5182" w:rsidRDefault="00145AEC" w:rsidP="00DA5182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Педагогическом совете                                    </w:t>
      </w:r>
      <w:r w:rsidR="00DA518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Зав. МКДОУ «</w:t>
      </w:r>
      <w:proofErr w:type="spellStart"/>
      <w:r w:rsidR="00DA5182">
        <w:rPr>
          <w:rFonts w:ascii="Times New Roman" w:hAnsi="Times New Roman" w:cs="Times New Roman"/>
          <w:sz w:val="24"/>
          <w:szCs w:val="24"/>
        </w:rPr>
        <w:t>Гоорский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д/с»</w:t>
      </w:r>
    </w:p>
    <w:p w:rsidR="00DA5182" w:rsidRDefault="00145AEC" w:rsidP="00DA5182">
      <w:pPr>
        <w:pStyle w:val="a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МКДОУ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="00DA5182">
        <w:rPr>
          <w:rFonts w:ascii="Times New Roman" w:hAnsi="Times New Roman" w:cs="Times New Roman"/>
          <w:sz w:val="24"/>
          <w:szCs w:val="24"/>
        </w:rPr>
        <w:t>Гоорский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детский сад»                             </w:t>
      </w:r>
      <w:r w:rsidR="00DA518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 М</w:t>
      </w:r>
      <w:r w:rsidR="00DA5182">
        <w:rPr>
          <w:rFonts w:ascii="Times New Roman" w:hAnsi="Times New Roman" w:cs="Times New Roman"/>
          <w:sz w:val="24"/>
          <w:szCs w:val="24"/>
        </w:rPr>
        <w:t>агомедова П.И.</w:t>
      </w:r>
    </w:p>
    <w:p w:rsidR="00EB5F4E" w:rsidRPr="00DA5182" w:rsidRDefault="00145AEC">
      <w:pPr>
        <w:pStyle w:val="a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______</w:t>
      </w:r>
      <w:r w:rsidR="00DA51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____»_________201___г.</w:t>
      </w:r>
    </w:p>
    <w:p w:rsidR="00EB5F4E" w:rsidRDefault="00145AEC">
      <w:pPr>
        <w:pStyle w:val="a0"/>
        <w:shd w:val="clear" w:color="auto" w:fill="FFFFFF"/>
        <w:tabs>
          <w:tab w:val="clear" w:pos="7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center"/>
      </w:pPr>
      <w:r>
        <w:rPr>
          <w:rFonts w:ascii="Bookman Old Style" w:eastAsia="Times New Roman" w:hAnsi="Bookman Old Style" w:cs="Times New Roman"/>
          <w:b/>
          <w:color w:val="FF0000"/>
          <w:sz w:val="48"/>
          <w:szCs w:val="48"/>
          <w:lang w:eastAsia="ru-RU"/>
        </w:rPr>
        <w:t>ПРОГРАММА РАЗВИТИЯ</w:t>
      </w:r>
    </w:p>
    <w:p w:rsidR="00EB5F4E" w:rsidRDefault="00EB5F4E">
      <w:pPr>
        <w:pStyle w:val="a0"/>
        <w:shd w:val="clear" w:color="auto" w:fill="FFFFFF"/>
        <w:spacing w:after="0" w:line="100" w:lineRule="atLeast"/>
        <w:jc w:val="center"/>
      </w:pPr>
    </w:p>
    <w:p w:rsidR="00EB5F4E" w:rsidRDefault="00145AEC">
      <w:pPr>
        <w:pStyle w:val="a0"/>
        <w:shd w:val="clear" w:color="auto" w:fill="FFFFFF"/>
        <w:spacing w:after="0" w:line="100" w:lineRule="atLeast"/>
        <w:jc w:val="center"/>
      </w:pPr>
      <w:r>
        <w:rPr>
          <w:rFonts w:ascii="Bookman Old Style" w:eastAsia="Times New Roman" w:hAnsi="Bookman Old Style" w:cs="Times New Roman"/>
          <w:b/>
          <w:color w:val="660033"/>
          <w:sz w:val="40"/>
          <w:szCs w:val="40"/>
          <w:lang w:eastAsia="ru-RU"/>
        </w:rPr>
        <w:t>муниципального казенного дошкольного образовательного учреждения</w:t>
      </w:r>
      <w:r>
        <w:rPr>
          <w:rFonts w:ascii="Bookman Old Style" w:eastAsia="Times New Roman" w:hAnsi="Bookman Old Style" w:cs="Times New Roman"/>
          <w:b/>
          <w:color w:val="660033"/>
          <w:sz w:val="40"/>
          <w:szCs w:val="40"/>
          <w:lang w:eastAsia="ru-RU"/>
        </w:rPr>
        <w:br/>
        <w:t>«</w:t>
      </w:r>
      <w:proofErr w:type="spellStart"/>
      <w:r w:rsidR="00DA5182">
        <w:rPr>
          <w:rFonts w:ascii="Bookman Old Style" w:eastAsia="Times New Roman" w:hAnsi="Bookman Old Style" w:cs="Times New Roman"/>
          <w:b/>
          <w:color w:val="660033"/>
          <w:sz w:val="40"/>
          <w:szCs w:val="40"/>
          <w:lang w:eastAsia="ru-RU"/>
        </w:rPr>
        <w:t>Гоорский</w:t>
      </w:r>
      <w:proofErr w:type="spellEnd"/>
      <w:r w:rsidR="00DA5182">
        <w:rPr>
          <w:rFonts w:ascii="Bookman Old Style" w:eastAsia="Times New Roman" w:hAnsi="Bookman Old Style" w:cs="Times New Roman"/>
          <w:b/>
          <w:color w:val="000099"/>
          <w:sz w:val="40"/>
          <w:szCs w:val="40"/>
          <w:lang w:eastAsia="ru-RU"/>
        </w:rPr>
        <w:t xml:space="preserve"> </w:t>
      </w:r>
      <w:r>
        <w:rPr>
          <w:rFonts w:ascii="Bookman Old Style" w:eastAsia="Times New Roman" w:hAnsi="Bookman Old Style" w:cs="Times New Roman"/>
          <w:b/>
          <w:i/>
          <w:color w:val="000099"/>
          <w:sz w:val="40"/>
          <w:szCs w:val="40"/>
          <w:lang w:eastAsia="ru-RU"/>
        </w:rPr>
        <w:t>детский сад</w:t>
      </w:r>
      <w:r w:rsidR="00DA5182">
        <w:rPr>
          <w:rFonts w:ascii="Bookman Old Style" w:eastAsia="Times New Roman" w:hAnsi="Bookman Old Style" w:cs="Times New Roman"/>
          <w:b/>
          <w:i/>
          <w:color w:val="000099"/>
          <w:sz w:val="40"/>
          <w:szCs w:val="40"/>
          <w:lang w:eastAsia="ru-RU"/>
        </w:rPr>
        <w:t>»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center"/>
      </w:pPr>
      <w:r>
        <w:rPr>
          <w:rFonts w:ascii="Bookman Old Style" w:eastAsia="Times New Roman" w:hAnsi="Bookman Old Style" w:cs="Times New Roman"/>
          <w:b/>
          <w:i/>
          <w:color w:val="000099"/>
          <w:sz w:val="40"/>
          <w:szCs w:val="40"/>
          <w:lang w:eastAsia="ru-RU"/>
        </w:rPr>
        <w:br/>
      </w:r>
      <w:r>
        <w:rPr>
          <w:rFonts w:ascii="Bookman Old Style" w:eastAsia="Times New Roman" w:hAnsi="Bookman Old Style" w:cs="Times New Roman"/>
          <w:b/>
          <w:color w:val="000099"/>
          <w:sz w:val="40"/>
          <w:szCs w:val="40"/>
          <w:lang w:eastAsia="ru-RU"/>
        </w:rPr>
        <w:t> </w:t>
      </w:r>
      <w:r>
        <w:rPr>
          <w:rFonts w:ascii="Bookman Old Style" w:eastAsia="Times New Roman" w:hAnsi="Bookman Old Style" w:cs="Times New Roman"/>
          <w:b/>
          <w:color w:val="C00000"/>
          <w:sz w:val="40"/>
          <w:szCs w:val="40"/>
          <w:lang w:eastAsia="ru-RU"/>
        </w:rPr>
        <w:t>на 2018-2022 гг. 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center"/>
      </w:pPr>
      <w:r>
        <w:rPr>
          <w:rFonts w:ascii="Bookman Old Style" w:eastAsia="Times New Roman" w:hAnsi="Bookman Old Style" w:cs="Times New Roman"/>
          <w:b/>
          <w:color w:val="C00000"/>
          <w:sz w:val="40"/>
          <w:szCs w:val="40"/>
          <w:lang w:eastAsia="ru-RU"/>
        </w:rPr>
        <w:t xml:space="preserve">    </w:t>
      </w:r>
    </w:p>
    <w:p w:rsidR="00EB5F4E" w:rsidRDefault="00EB5F4E">
      <w:pPr>
        <w:pStyle w:val="a0"/>
        <w:shd w:val="clear" w:color="auto" w:fill="FFFFFF"/>
        <w:spacing w:after="0" w:line="100" w:lineRule="atLeast"/>
        <w:jc w:val="center"/>
      </w:pPr>
    </w:p>
    <w:p w:rsidR="00DA5182" w:rsidRDefault="00DA5182">
      <w:pPr>
        <w:pStyle w:val="a0"/>
        <w:shd w:val="clear" w:color="auto" w:fill="FFFFFF"/>
        <w:spacing w:after="0" w:line="100" w:lineRule="atLeast"/>
        <w:jc w:val="center"/>
      </w:pPr>
    </w:p>
    <w:p w:rsidR="00EB5F4E" w:rsidRDefault="00145AEC">
      <w:pPr>
        <w:pStyle w:val="a0"/>
        <w:jc w:val="center"/>
      </w:pPr>
      <w:r>
        <w:rPr>
          <w:rFonts w:ascii="Bookman Old Style" w:hAnsi="Bookman Old Style" w:cs="MV Boli"/>
          <w:b/>
          <w:i/>
          <w:color w:val="002060"/>
          <w:sz w:val="32"/>
          <w:szCs w:val="32"/>
        </w:rPr>
        <w:t xml:space="preserve">с. </w:t>
      </w:r>
      <w:proofErr w:type="spellStart"/>
      <w:r w:rsidR="00DA5182">
        <w:rPr>
          <w:rFonts w:ascii="Bookman Old Style" w:hAnsi="Bookman Old Style" w:cs="MV Boli"/>
          <w:b/>
          <w:i/>
          <w:color w:val="002060"/>
          <w:sz w:val="32"/>
          <w:szCs w:val="32"/>
        </w:rPr>
        <w:t>Гоор</w:t>
      </w:r>
      <w:proofErr w:type="spellEnd"/>
    </w:p>
    <w:p w:rsidR="00EB5F4E" w:rsidRDefault="00145AEC">
      <w:pPr>
        <w:pStyle w:val="a0"/>
        <w:jc w:val="center"/>
      </w:pPr>
      <w:proofErr w:type="spellStart"/>
      <w:r>
        <w:rPr>
          <w:rFonts w:ascii="Bookman Old Style" w:hAnsi="Bookman Old Style" w:cs="MV Boli"/>
          <w:b/>
          <w:i/>
          <w:color w:val="002060"/>
          <w:sz w:val="32"/>
          <w:szCs w:val="32"/>
        </w:rPr>
        <w:t>Шамильский</w:t>
      </w:r>
      <w:proofErr w:type="spellEnd"/>
      <w:r>
        <w:rPr>
          <w:rFonts w:ascii="Bookman Old Style" w:hAnsi="Bookman Old Style" w:cs="MV Boli"/>
          <w:b/>
          <w:i/>
          <w:color w:val="002060"/>
          <w:sz w:val="32"/>
          <w:szCs w:val="32"/>
        </w:rPr>
        <w:t xml:space="preserve"> район РД</w:t>
      </w:r>
    </w:p>
    <w:p w:rsidR="00EB5F4E" w:rsidRDefault="00EB5F4E">
      <w:pPr>
        <w:pStyle w:val="a0"/>
        <w:shd w:val="clear" w:color="auto" w:fill="FFFFFF"/>
        <w:spacing w:after="0" w:line="100" w:lineRule="atLeast"/>
        <w:jc w:val="center"/>
      </w:pPr>
    </w:p>
    <w:p w:rsidR="00145AEC" w:rsidRDefault="00145AEC" w:rsidP="00DA5182">
      <w:pPr>
        <w:pStyle w:val="a0"/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A5182" w:rsidRDefault="00DA5182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EB5F4E" w:rsidRDefault="00145AEC">
      <w:pPr>
        <w:pStyle w:val="a0"/>
        <w:shd w:val="clear" w:color="auto" w:fill="FFFFFF"/>
        <w:spacing w:after="0" w:line="312" w:lineRule="atLeast"/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Оглавление</w:t>
      </w:r>
    </w:p>
    <w:p w:rsidR="00EB5F4E" w:rsidRPr="00145AEC" w:rsidRDefault="00EB5F4E">
      <w:pPr>
        <w:pStyle w:val="a0"/>
        <w:shd w:val="clear" w:color="auto" w:fill="FFFFFF"/>
        <w:spacing w:after="0" w:line="293" w:lineRule="atLeast"/>
        <w:jc w:val="center"/>
        <w:rPr>
          <w:sz w:val="40"/>
          <w:szCs w:val="40"/>
        </w:rPr>
      </w:pPr>
    </w:p>
    <w:p w:rsidR="00EB5F4E" w:rsidRPr="00145AEC" w:rsidRDefault="00145AEC">
      <w:pPr>
        <w:pStyle w:val="a0"/>
        <w:shd w:val="clear" w:color="auto" w:fill="FFFFFF"/>
        <w:spacing w:after="0"/>
        <w:ind w:firstLine="708"/>
        <w:rPr>
          <w:sz w:val="40"/>
          <w:szCs w:val="40"/>
        </w:rPr>
      </w:pPr>
      <w:r w:rsidRPr="00145AE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1. Анализ работы МКДОУ.</w:t>
      </w:r>
    </w:p>
    <w:p w:rsidR="00EB5F4E" w:rsidRPr="00145AEC" w:rsidRDefault="00145AEC">
      <w:pPr>
        <w:pStyle w:val="a0"/>
        <w:shd w:val="clear" w:color="auto" w:fill="FFFFFF"/>
        <w:spacing w:after="0"/>
        <w:rPr>
          <w:sz w:val="40"/>
          <w:szCs w:val="40"/>
        </w:rPr>
      </w:pPr>
      <w:r w:rsidRPr="00145AEC">
        <w:rPr>
          <w:rFonts w:ascii="Times New Roman" w:eastAsia="Times New Roman" w:hAnsi="Times New Roman" w:cs="Times New Roman"/>
          <w:sz w:val="40"/>
          <w:szCs w:val="40"/>
          <w:lang w:eastAsia="ru-RU"/>
        </w:rPr>
        <w:t>1.1. Анализ результатов деятельности МКДОУ.</w:t>
      </w:r>
    </w:p>
    <w:p w:rsidR="00EB5F4E" w:rsidRPr="00145AEC" w:rsidRDefault="00145AEC">
      <w:pPr>
        <w:pStyle w:val="a0"/>
        <w:shd w:val="clear" w:color="auto" w:fill="FFFFFF"/>
        <w:spacing w:after="0"/>
        <w:rPr>
          <w:sz w:val="40"/>
          <w:szCs w:val="40"/>
        </w:rPr>
      </w:pPr>
      <w:r w:rsidRPr="00145AE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1.2. Анализ </w:t>
      </w:r>
      <w:proofErr w:type="spellStart"/>
      <w:r w:rsidRPr="00145AEC">
        <w:rPr>
          <w:rFonts w:ascii="Times New Roman" w:eastAsia="Times New Roman" w:hAnsi="Times New Roman" w:cs="Times New Roman"/>
          <w:sz w:val="40"/>
          <w:szCs w:val="40"/>
          <w:lang w:eastAsia="ru-RU"/>
        </w:rPr>
        <w:t>воспитательно</w:t>
      </w:r>
      <w:proofErr w:type="spellEnd"/>
      <w:r w:rsidRPr="00145AEC">
        <w:rPr>
          <w:rFonts w:ascii="Times New Roman" w:eastAsia="Times New Roman" w:hAnsi="Times New Roman" w:cs="Times New Roman"/>
          <w:sz w:val="40"/>
          <w:szCs w:val="40"/>
          <w:lang w:eastAsia="ru-RU"/>
        </w:rPr>
        <w:t>-образовательного процесса МКДОУ.</w:t>
      </w:r>
    </w:p>
    <w:p w:rsidR="00EB5F4E" w:rsidRPr="00145AEC" w:rsidRDefault="00145AEC">
      <w:pPr>
        <w:pStyle w:val="a0"/>
        <w:shd w:val="clear" w:color="auto" w:fill="FFFFFF"/>
        <w:spacing w:after="0"/>
        <w:rPr>
          <w:sz w:val="40"/>
          <w:szCs w:val="40"/>
        </w:rPr>
      </w:pPr>
      <w:r w:rsidRPr="00145AEC">
        <w:rPr>
          <w:rFonts w:ascii="Times New Roman" w:eastAsia="Times New Roman" w:hAnsi="Times New Roman" w:cs="Times New Roman"/>
          <w:sz w:val="40"/>
          <w:szCs w:val="40"/>
          <w:lang w:eastAsia="ru-RU"/>
        </w:rPr>
        <w:t>1.3. Анализ условий организации педагогического процесса МКДОУ.</w:t>
      </w:r>
    </w:p>
    <w:p w:rsidR="00EB5F4E" w:rsidRPr="00145AEC" w:rsidRDefault="00145AEC">
      <w:pPr>
        <w:pStyle w:val="a0"/>
        <w:shd w:val="clear" w:color="auto" w:fill="FFFFFF"/>
        <w:spacing w:after="0"/>
        <w:rPr>
          <w:sz w:val="40"/>
          <w:szCs w:val="40"/>
        </w:rPr>
      </w:pPr>
      <w:r w:rsidRPr="00145AEC">
        <w:rPr>
          <w:rFonts w:ascii="Times New Roman" w:eastAsia="Times New Roman" w:hAnsi="Times New Roman" w:cs="Times New Roman"/>
          <w:sz w:val="40"/>
          <w:szCs w:val="40"/>
          <w:lang w:eastAsia="ru-RU"/>
        </w:rPr>
        <w:t>1.4. Информационная справка</w:t>
      </w:r>
    </w:p>
    <w:p w:rsidR="00EB5F4E" w:rsidRPr="00145AEC" w:rsidRDefault="00145AEC">
      <w:pPr>
        <w:pStyle w:val="a0"/>
        <w:shd w:val="clear" w:color="auto" w:fill="FFFFFF"/>
        <w:spacing w:after="0"/>
        <w:rPr>
          <w:sz w:val="40"/>
          <w:szCs w:val="40"/>
        </w:rPr>
      </w:pPr>
      <w:r w:rsidRPr="00145AEC">
        <w:rPr>
          <w:rFonts w:ascii="Times New Roman" w:eastAsia="Times New Roman" w:hAnsi="Times New Roman" w:cs="Times New Roman"/>
          <w:sz w:val="40"/>
          <w:szCs w:val="40"/>
          <w:lang w:eastAsia="ru-RU"/>
        </w:rPr>
        <w:t>1.5. Вывод анализа состояния МКДОУ.</w:t>
      </w:r>
    </w:p>
    <w:p w:rsidR="00EB5F4E" w:rsidRPr="00145AEC" w:rsidRDefault="00145AEC">
      <w:pPr>
        <w:pStyle w:val="a0"/>
        <w:shd w:val="clear" w:color="auto" w:fill="FFFFFF"/>
        <w:spacing w:after="0"/>
        <w:ind w:firstLine="708"/>
        <w:rPr>
          <w:sz w:val="40"/>
          <w:szCs w:val="40"/>
        </w:rPr>
      </w:pPr>
      <w:r w:rsidRPr="00145AE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2. Программа развития.</w:t>
      </w:r>
    </w:p>
    <w:p w:rsidR="00EB5F4E" w:rsidRPr="00145AEC" w:rsidRDefault="00145AEC">
      <w:pPr>
        <w:pStyle w:val="a0"/>
        <w:shd w:val="clear" w:color="auto" w:fill="FFFFFF"/>
        <w:spacing w:after="0"/>
        <w:rPr>
          <w:sz w:val="40"/>
          <w:szCs w:val="40"/>
        </w:rPr>
      </w:pPr>
      <w:r w:rsidRPr="00145AEC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2.1. Цели и задачи развития ДОУ на срок 2018-2022 гг.</w:t>
      </w:r>
    </w:p>
    <w:p w:rsidR="00EB5F4E" w:rsidRPr="00145AEC" w:rsidRDefault="00145AEC">
      <w:pPr>
        <w:pStyle w:val="a0"/>
        <w:shd w:val="clear" w:color="auto" w:fill="FFFFFF"/>
        <w:spacing w:after="0"/>
        <w:rPr>
          <w:sz w:val="40"/>
          <w:szCs w:val="40"/>
        </w:rPr>
      </w:pPr>
      <w:r w:rsidRPr="00145AEC">
        <w:rPr>
          <w:rFonts w:ascii="Times New Roman" w:eastAsia="Times New Roman" w:hAnsi="Times New Roman" w:cs="Times New Roman"/>
          <w:sz w:val="40"/>
          <w:szCs w:val="40"/>
          <w:lang w:eastAsia="ru-RU"/>
        </w:rPr>
        <w:t>2.2. Направление деятельности ДОУ 2018-2022 гг.</w:t>
      </w:r>
    </w:p>
    <w:p w:rsidR="00EB5F4E" w:rsidRPr="00145AEC" w:rsidRDefault="00145AEC">
      <w:pPr>
        <w:pStyle w:val="a0"/>
        <w:shd w:val="clear" w:color="auto" w:fill="FFFFFF"/>
        <w:spacing w:after="0"/>
        <w:rPr>
          <w:sz w:val="40"/>
          <w:szCs w:val="40"/>
        </w:rPr>
      </w:pPr>
      <w:r w:rsidRPr="00145AEC">
        <w:rPr>
          <w:rFonts w:ascii="Times New Roman" w:eastAsia="Times New Roman" w:hAnsi="Times New Roman" w:cs="Times New Roman"/>
          <w:sz w:val="40"/>
          <w:szCs w:val="40"/>
          <w:lang w:eastAsia="ru-RU"/>
        </w:rPr>
        <w:t>2.3.</w:t>
      </w:r>
      <w:r w:rsidR="00DA518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145AEC">
        <w:rPr>
          <w:rFonts w:ascii="Times New Roman" w:eastAsia="Times New Roman" w:hAnsi="Times New Roman" w:cs="Times New Roman"/>
          <w:sz w:val="40"/>
          <w:szCs w:val="40"/>
          <w:lang w:eastAsia="ru-RU"/>
        </w:rPr>
        <w:t>Ожидаемые результаты.</w:t>
      </w:r>
    </w:p>
    <w:p w:rsidR="00EB5F4E" w:rsidRPr="00145AEC" w:rsidRDefault="00145AEC">
      <w:pPr>
        <w:pStyle w:val="a0"/>
        <w:shd w:val="clear" w:color="auto" w:fill="FFFFFF"/>
        <w:spacing w:after="0"/>
        <w:rPr>
          <w:sz w:val="40"/>
          <w:szCs w:val="40"/>
        </w:rPr>
      </w:pPr>
      <w:r w:rsidRPr="00145AEC">
        <w:rPr>
          <w:rFonts w:ascii="Times New Roman" w:eastAsia="Times New Roman" w:hAnsi="Times New Roman" w:cs="Times New Roman"/>
          <w:sz w:val="40"/>
          <w:szCs w:val="40"/>
          <w:lang w:eastAsia="ru-RU"/>
        </w:rPr>
        <w:t>2.4. Мероприятия по реализации программы.</w:t>
      </w:r>
    </w:p>
    <w:p w:rsidR="00145AEC" w:rsidRPr="00DA5182" w:rsidRDefault="00145AEC" w:rsidP="00DA5182">
      <w:pPr>
        <w:pStyle w:val="a0"/>
        <w:shd w:val="clear" w:color="auto" w:fill="FFFFFF"/>
        <w:spacing w:after="0"/>
        <w:ind w:firstLine="708"/>
        <w:rPr>
          <w:sz w:val="40"/>
          <w:szCs w:val="40"/>
        </w:rPr>
      </w:pPr>
      <w:r w:rsidRPr="00145AE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3. Заключение.</w:t>
      </w:r>
    </w:p>
    <w:p w:rsidR="00DA5182" w:rsidRDefault="00DA5182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EB5F4E" w:rsidRDefault="00145AEC">
      <w:pPr>
        <w:pStyle w:val="a0"/>
        <w:shd w:val="clear" w:color="auto" w:fill="FFFFFF"/>
        <w:spacing w:after="0"/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1.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Анализ  работы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МКДОУ</w:t>
      </w: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145AEC">
      <w:pPr>
        <w:pStyle w:val="a0"/>
        <w:shd w:val="clear" w:color="auto" w:fill="FFFFFF"/>
        <w:spacing w:after="0"/>
      </w:pPr>
      <w:r>
        <w:rPr>
          <w:rFonts w:ascii="Times New Roman" w:hAnsi="Times New Roman" w:cs="Times New Roman"/>
          <w:b/>
          <w:i/>
          <w:sz w:val="28"/>
          <w:szCs w:val="28"/>
        </w:rPr>
        <w:t>1.1. Анализ результатов деятельности МКДОУ.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 - правовые основы деятельности ДОУ отражаются Уставом и локальными актами: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МКДОУ «</w:t>
      </w:r>
      <w:proofErr w:type="spellStart"/>
      <w:r w:rsidR="00DA51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Гоорский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д/с»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 «</w:t>
      </w:r>
      <w:proofErr w:type="gramEnd"/>
      <w:r>
        <w:rPr>
          <w:rFonts w:ascii="Times New Roman" w:hAnsi="Times New Roman" w:cs="Times New Roman"/>
          <w:sz w:val="28"/>
          <w:szCs w:val="28"/>
        </w:rPr>
        <w:t>_4_»__октября_2017г.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Лицензия 8133 № 0002501 регистрационный № 1020501839270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22»мая 2015г.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образования Республики Дагестан.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с родителями.____________________________________________ 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с учредителем ГБУ РД «ГУБ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им.М.Н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внутреннего трудового распорядка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инструкции.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с другими организациями.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расположено в школьном  здании. В настоящее время функционирует 2 группы.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работает 5 дней в неделю, суббота, воскресенье и праздничные дни - выходные.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Организационно-педагогические условия воспитательно-образовательного процесса, созданные в ДОУ, помогают в выборе оптимальных форм организации детской деятельности.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коллектив успешно реализует свою деятельность в соответствии  с основной общеобразовательной  программой.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находятся в постоянном поиске новых форм и методов образовательного процесса. Педагогический коллектив ДОУ в основном стабильный, инициативный. ДОУ обеспечивает психологический комфорт воспитателям и педагогам, создаёт атмосферу педагогического оптимизма, ориентацию на успех, стремление создать все условия для сохранения и укрепления здоровья.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годы существования ДОУ в коллективе сложились следующие традиции: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потребность в постоянном усовершенствовании;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нетрадиционное проведение методических мероприятий для педагогов;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совместное празднование торжественных дат. 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педагогического коллектива  характеризуется целостностью и предусматривает взаимосвязь между различными видами деятельности.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постоянно работает над  укреплением материально-технической базы. Ежегодно силами коллектива проводится косметический ремонт. На территории ДОУ находится  6  игровых  площадок, которые озеленены  и  оснащены спортивным  оборудованием  и игровыми  постройками, украшенными декоративными орнаментами. 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 ДОУ во главе с руководителем  Магомедовой А.М. работает в тесном контакте с другими детскими садами района.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 детей, посещающих ДОУ, является предметом пристального внимания педагогического коллектива. Дважды в год проводится диагностика уровня физической подготовленности воспитанников. Анализируя состояние здоровья детей, можно сказать, что не все дети являются абсолютно здоровыми,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многие детей имеют соматические заболевания. Несмотря на понятные всем причины роста заболеваемости детей (экология, питание, снижение жизненного тонуса, иммунитета и др.), которые носят объективный характер, за последние 3 года отмечается динамика количества здоровых детей с высоким и средним уровнем физической подготовленности.</w:t>
      </w: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Однако требуется: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  закреплять наметившиеся тенденции развития здоровья и отсутствия травматизма наших воспитанников;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  повышать уровень физической подготовленности детей;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  снижать уровень заболеваемости у детей.</w:t>
      </w: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145AEC">
      <w:pPr>
        <w:pStyle w:val="a0"/>
        <w:shd w:val="clear" w:color="auto" w:fill="FFFFFF"/>
        <w:spacing w:after="0" w:line="100" w:lineRule="atLeast"/>
        <w:ind w:left="708"/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Анализ воспитательно-образовательного процесса  МКДОУ.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          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педагогического коллектива ДОУ в 2017-2018 учебном году строится </w:t>
      </w:r>
      <w:r>
        <w:rPr>
          <w:rStyle w:val="2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примерной общеобразовательной  Программой дошкольного образования «От рождения до школы» под редакцией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Н.Е., Комаровой Т.С., Васильевой М. А., 2014 г., и региональной образовательной программой дошкольного образования РД М.И.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Байрамбеков,А.В.Гришина,У.А.Исмаилова,Л.Ф.Гусарова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5F4E" w:rsidRDefault="00EB5F4E">
      <w:pPr>
        <w:pStyle w:val="a0"/>
        <w:ind w:firstLine="708"/>
        <w:jc w:val="both"/>
      </w:pP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Условия умственного непрерывного развития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развивающая среда;</w:t>
      </w: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развивающее обучение;</w:t>
      </w: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высокая квалификация персонала;</w:t>
      </w: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творческое развитие;</w:t>
      </w: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дополнительное образование:</w:t>
      </w: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экология</w:t>
      </w: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ОБЖ</w:t>
      </w: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театральная деятельность.</w:t>
      </w: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Физкультурно-оздоровительная работа в ДОУ:</w:t>
      </w: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Закаливание;</w:t>
      </w: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Рациональная двигательная активность в течение дня;</w:t>
      </w: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Усиленное внимание к ребенку в период адаптации к ДОУ;</w:t>
      </w: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Физкультурные занятия, игры, развлечения, прогулки на свежем воздухе;</w:t>
      </w: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Создание санитарно-гигиенического режима соответственно требованиям Госсанэпиднадзора;</w:t>
      </w: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Сбалансированное 3-х разовое питание;</w:t>
      </w: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Витаминизация пищи.</w:t>
      </w: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Методическая работа ДОУ.</w:t>
      </w:r>
    </w:p>
    <w:p w:rsidR="00EB5F4E" w:rsidRDefault="00145AEC">
      <w:pPr>
        <w:pStyle w:val="ad"/>
        <w:numPr>
          <w:ilvl w:val="0"/>
          <w:numId w:val="10"/>
        </w:numPr>
        <w:shd w:val="clear" w:color="auto" w:fill="FFFFFF"/>
        <w:spacing w:before="28" w:after="28"/>
        <w:ind w:left="714" w:hanging="357"/>
      </w:pPr>
      <w:r>
        <w:rPr>
          <w:sz w:val="28"/>
          <w:szCs w:val="28"/>
        </w:rPr>
        <w:t>Консультации.</w:t>
      </w:r>
    </w:p>
    <w:p w:rsidR="00EB5F4E" w:rsidRDefault="00145AEC">
      <w:pPr>
        <w:pStyle w:val="ad"/>
        <w:numPr>
          <w:ilvl w:val="0"/>
          <w:numId w:val="10"/>
        </w:numPr>
        <w:shd w:val="clear" w:color="auto" w:fill="FFFFFF"/>
        <w:spacing w:before="28" w:after="28"/>
        <w:ind w:left="714" w:hanging="357"/>
      </w:pPr>
      <w:r>
        <w:rPr>
          <w:sz w:val="28"/>
          <w:szCs w:val="28"/>
        </w:rPr>
        <w:t>Семинары.</w:t>
      </w:r>
    </w:p>
    <w:p w:rsidR="00EB5F4E" w:rsidRDefault="00145AEC">
      <w:pPr>
        <w:pStyle w:val="ad"/>
        <w:numPr>
          <w:ilvl w:val="0"/>
          <w:numId w:val="10"/>
        </w:numPr>
        <w:shd w:val="clear" w:color="auto" w:fill="FFFFFF"/>
        <w:spacing w:before="28" w:after="28"/>
        <w:ind w:left="714" w:hanging="357"/>
      </w:pPr>
      <w:r>
        <w:rPr>
          <w:sz w:val="28"/>
          <w:szCs w:val="28"/>
        </w:rPr>
        <w:t>Тематический контроль.</w:t>
      </w:r>
    </w:p>
    <w:p w:rsidR="00EB5F4E" w:rsidRDefault="00145AEC">
      <w:pPr>
        <w:pStyle w:val="ad"/>
        <w:numPr>
          <w:ilvl w:val="0"/>
          <w:numId w:val="10"/>
        </w:numPr>
        <w:shd w:val="clear" w:color="auto" w:fill="FFFFFF"/>
        <w:spacing w:before="28" w:after="28"/>
        <w:ind w:left="714" w:hanging="357"/>
      </w:pPr>
      <w:r>
        <w:rPr>
          <w:sz w:val="28"/>
          <w:szCs w:val="28"/>
        </w:rPr>
        <w:t>Оперативный контроль.</w:t>
      </w:r>
    </w:p>
    <w:p w:rsidR="00EB5F4E" w:rsidRDefault="00145AEC">
      <w:pPr>
        <w:pStyle w:val="ad"/>
        <w:numPr>
          <w:ilvl w:val="0"/>
          <w:numId w:val="10"/>
        </w:numPr>
        <w:shd w:val="clear" w:color="auto" w:fill="FFFFFF"/>
        <w:spacing w:before="28" w:after="28"/>
        <w:ind w:left="714" w:hanging="357"/>
      </w:pPr>
      <w:r>
        <w:rPr>
          <w:sz w:val="28"/>
          <w:szCs w:val="28"/>
        </w:rPr>
        <w:lastRenderedPageBreak/>
        <w:t>Выставки пособий и игр.</w:t>
      </w:r>
    </w:p>
    <w:p w:rsidR="00EB5F4E" w:rsidRDefault="00145AEC">
      <w:pPr>
        <w:pStyle w:val="ad"/>
        <w:numPr>
          <w:ilvl w:val="0"/>
          <w:numId w:val="10"/>
        </w:numPr>
        <w:shd w:val="clear" w:color="auto" w:fill="FFFFFF"/>
        <w:spacing w:before="28" w:after="28"/>
        <w:ind w:left="714" w:hanging="357"/>
      </w:pPr>
      <w:r>
        <w:rPr>
          <w:sz w:val="28"/>
          <w:szCs w:val="28"/>
        </w:rPr>
        <w:t>Анкетирование родителей.</w:t>
      </w:r>
    </w:p>
    <w:p w:rsidR="00EB5F4E" w:rsidRDefault="00145AEC">
      <w:pPr>
        <w:pStyle w:val="ad"/>
        <w:numPr>
          <w:ilvl w:val="0"/>
          <w:numId w:val="10"/>
        </w:numPr>
        <w:shd w:val="clear" w:color="auto" w:fill="FFFFFF"/>
        <w:spacing w:before="28" w:after="28"/>
        <w:ind w:left="714" w:hanging="357"/>
      </w:pPr>
      <w:r>
        <w:rPr>
          <w:sz w:val="28"/>
          <w:szCs w:val="28"/>
        </w:rPr>
        <w:t>Педсоветы.</w:t>
      </w:r>
    </w:p>
    <w:p w:rsidR="00EB5F4E" w:rsidRDefault="00145AEC">
      <w:pPr>
        <w:pStyle w:val="ad"/>
        <w:numPr>
          <w:ilvl w:val="0"/>
          <w:numId w:val="9"/>
        </w:numPr>
        <w:shd w:val="clear" w:color="auto" w:fill="FFFFFF"/>
        <w:spacing w:before="28" w:after="28"/>
        <w:ind w:left="714" w:hanging="357"/>
      </w:pPr>
      <w:r>
        <w:rPr>
          <w:sz w:val="28"/>
          <w:szCs w:val="28"/>
        </w:rPr>
        <w:t>Выставки и конкурсы  детских рисунков, поделок.</w:t>
      </w:r>
    </w:p>
    <w:p w:rsidR="00EB5F4E" w:rsidRDefault="00145AEC">
      <w:pPr>
        <w:pStyle w:val="ad"/>
        <w:numPr>
          <w:ilvl w:val="0"/>
          <w:numId w:val="10"/>
        </w:numPr>
        <w:shd w:val="clear" w:color="auto" w:fill="FFFFFF"/>
        <w:spacing w:before="28" w:after="28"/>
        <w:ind w:left="714" w:hanging="357"/>
      </w:pPr>
      <w:r>
        <w:rPr>
          <w:sz w:val="28"/>
          <w:szCs w:val="28"/>
        </w:rPr>
        <w:t>Смотры – конкурсы предметно-развивающей среды групп и участков.</w:t>
      </w: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Педсоветы  в ДОУ  проходят в различной форме: «Круглый стол»,  «Деловая игра», «КВН».  Отмечается хорошая подготовка коллектива к педсоветам и активность.  Педагоги  заранее осведомлены о теме педсовета и  готовятся  к ним, подбирая литературу, пишут конспекты, готовят пособия и выступление.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и семинары, проходящие  по определенной тематике, позволяют улучшить и усовершенствовать учебно-воспитательный процесс.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год в ДОУ  проходят  городские методические объединения, к которым педагоги готовят открытые просмотры педагогического процесса. Все сотрудники ДОУ принимают активное участие в подготовке и проведении этих мероприятий.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проводится много интересных праздников  и  развлечений для детей.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Частыми гостями детского сада стали артисты дагестанского театра кукол,  артисты дагестанской государственной филармонии. Дети увидели много интересных спектаклей и постановок. 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«</w:t>
      </w:r>
      <w:proofErr w:type="spellStart"/>
      <w:r w:rsidR="00DA51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Гоорский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д/с» принимает активное участие в жизни района. Дети  ДОУ принимают  участие в спортивных соревнованиях и конкурсах, организованных городским отделом образования. 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дальнейшего повышения результативности  педагогического процесса в ДОУ, главной целью которого является развитие всесторонне развитой личности, необходимо: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 осуществлять социально-нравственное развитие детей через его отношения с окружающим миром;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 совершенствовать интеллектуальное развитие ребёнка через формирование высших психических и познавательных процессов;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 уделять особое внимание развитию речи, игре, физической подготовленности;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 способствовать развитию экологической культуры.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Проведённый анализ результатов педагогической деятельности коллектива ДОУ  показал, что вывод их на должный уровень во многом зависит от содержания, технологий и организации учебно-воспитательного процесса.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учебно-воспитательного процесса позволяет заключить, что его организация, содержание и формы, используемые в настоящее время в ДОУ, обеспечивают психическое развитие детей, сохранение и укрепление их здоровья, готовность к следующему этапу жизни – школьному.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Актуальной остаётся задача повышение эффективности учебно-воспитательного процесса по достижению задач трех направлений развития ребёнка. 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 требуется решение следующих проблем: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дальнейшая оптимизация программного обеспечения работы  ДОУ (соблюдение  Федеральных  государственных образовательных стандартов);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активизация внедрения педагогических технологий в образовательно-воспитательный процесс;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 совершенствование содержания и форм взаимодействия детского сада и семьи в образовательном процессе.</w:t>
      </w:r>
    </w:p>
    <w:p w:rsidR="00EB5F4E" w:rsidRDefault="00EB5F4E">
      <w:pPr>
        <w:pStyle w:val="a0"/>
        <w:shd w:val="clear" w:color="auto" w:fill="FFFFFF"/>
        <w:spacing w:after="0" w:line="100" w:lineRule="atLeast"/>
        <w:jc w:val="both"/>
      </w:pP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1.3. Анализ условий организации педагогического процесса.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Важнейшими показателями, влияющими на результативность педагогического процесса, являются условия его организации, анализ которого позволит выявить причины и возможные последствия его нарушения, также позволит наметить пути его совершенствования. Главным условием являются человеческие ресурсы, а именно педагогические кадры учреждения. Детский сад укомплектован кадрами. Повышение уровня квалификации обеспечивается: участием педагогов в методических объединениях, посещением  курсов повышения квалификации при ДИПКПК, самообразованием, развитием педагогического опыта.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Важнейшей характеристикой ДОУ является социально-психологический климат в коллективе. В настоящее время сформирован коллектив единомышленников с благоприятным психологическим климатом, способствующим нормальному  процессу решения стоящих перед коллективом задач. В  ДОУ обеспечивается  психологический комфорт работникам, создаётся атмосфера  педагогического оптимизма и  ориентация  на успех. 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используются современные формы организации обучения. В процессе проведения НОД педагоги используют фронтальные, групповые, подгрупповые и индивидуальные типы занятий, что позволяет им ориентировать образовательные задачи с учетом уровня развития и темпа обучаемости каждого ребенка. Приоритет в работе с дошкольниками отдается игровым методам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обучения, поддерживающим интерес к знаниям и стимулирующим познавательную активность детей.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планы воспитателей и музыкального руководителя  скоординированы с учетом времени проведения занятий и  режимных моментов.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образовательная деятельность реализуется через организацию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литературы).   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образовательной нагрузки (как непосредственно образовательной деятельности, так и образовательной деятельности, осуществляемой в ходе режимных моментов) является примерным, дозирование нагрузки – условным,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областях. Педагоги определяют ежедневный объём образовательной нагрузки при планировании работы по реализации Программы в пределах максимально допустимого объёма образовательной нагрузки и требований к ней, установленных Федеральными государственными образовательными стандартами к структуре основной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общеобразовательной программы дошкольного образования и действующими санитарно-эпидемиологическими правилами и нормативами (СанПиН).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Учебно-воспитательная деятельность дошкольного учреждения направлена в целом на решение основных задач дошкольного образования: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интеллектуального, личностного и творческого развития ребенка;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индивидуальных способностей, укрепление физического, психологического здоровья детей;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нравственных ценностей и моральных устоев детей;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охрана жизни и укрепление здоровья детей;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приобщение детей к общечеловеческим ценностям;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взаимодействие с семьей для обеспечения полноценного развития ребенка.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коллектив строит свою работу по воспитанию детей в тесном контакте с семьёй. Педагоги убеждены в том, что основное воздействие на развитие ребёнка всегда будет оказывать не детский сад, не школа, а прежде всего родители, семья.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работы педагогов с семьёй психолого-педагогическое просвещение, оказание помощи в воспитании детей, профилактика нарушений в детско-родительских отношениях. Педагоги используют разнообразные формы вовлечения семьи в образовательный процесс: родительские собрания,  встречи с родителями в нетрадиционной форме, деловые игры, консультации, беседы. Для родителей оформлены родительские уголки и стенды по тематикам, регулярно выпускаются папки - передвижки. Родители привлекаются  к участию в подготовке к утренникам. Активное участие родители принимают в подготовке к  выставкам и конкурсам совместных творческих работ.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обеспечение ДОУ позволяет решать воспитательно-образовательные задачи, осуществлять всестороннее развитие личности воспитанников.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Групповые помещения ДОУ, расположение мебели, устройство игровых зон обеспечивают детям свободный доступ к игрушкам и учебным пособиям. 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группах в достаточном количестве имеется игровой материал для всестороннего развития малышей, оборудованы предметные и  игровые зоны для сюжетно – ролевых игр: семья, магазин,  парикмахерская, гараж. 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условия для  конструирования, экспериментирования, художественного творчества, театрализованной деятельности и др.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имеются технические средства обучения: телевизоры,  музыкальный центр. Педагоги имеют возможность использовать ТСО во всех видах деятельности.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оформления и пополнения развивающей среды используется цветной принтер.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самостоятельной игровой деятельности детей подобран соответствующий игровой  материал: куклы,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люлки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машинки, мячи, конструкторы и др.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полноценного физического воспитания и развития детей в группах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имеются: мячи, скакалки, массажные дорожки, кегли  и др.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групповых комнат приближена к домашней обстановке, что способствует эмоциональному благополучию детей,  их быстрейшей адаптации при поступлении в детский сад.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группах  игровое оборудование расположено по тематическому принципу для того, чтобы ребёнок мог самостоятельно выбрать себе занятие по душе. 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распоряжении детей имеются различные дидактические игры по различным видам деятельности.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конструктивной деятельности дошкольников в группах имеются наборы крупного и мелкого строительного материала, различные виды конструкторов.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 и родителями  заготавливается природный и бросовый материал для художественного конструирования.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у детей естественнонаучных представлений в группах оборудованы соответствующие зоны. Воспитателями эстетично оборудованы уголки природы, в  них представлены: календарь природы, различные виды комнатных растений, за которыми охотно ухаживают дети под руководством воспитателей.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созданы условия по формированию элементарных математических представлений. Занятия строятся в игровой форме. В достаточном количестве имеется демонстративный и раздаточный материал.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Нравственно-патриотическое воспитание осуществляется с младшего возраста,  детей знакомят с родным краем и родным городом.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имеются флаги, гербы Российской Федерации, республики Дагест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ан.  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 игровых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участках  созданы необходимые условия для физического развития детей: бревно, спортивные лесенки, качели, песочницы, кольца для лазанья, турники, переносные футбольные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ворота,баскетбольные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щиты. 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прогулках дети под руководством воспитателей ухаживают за посадками культурных растений.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кабинет ДОУ укомплектован методической литературой по всем направлениям. За последний год приобретено много методической  и  познавательной литературы в помощь воспитателям.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 условия, созданные  в детском саду, способствуют воспитанию у детей эстетического вкуса и направлены  на то, чтобы каждый ребёнок чувствовал себя комфортно и безопасно.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усилиям администрации и коллектива, в ДОУ создана база дидактических  игр, методической литературы. Программно-методическое обеспечение педагогического  процесса направлено на выполнение Федеральных государственных образовательных  стандартов дошкольного образования, что связано с использованием программ и технологий, обеспечивающих гармоничное развитие ребёнка, ориентацию на удовлетворение социального заказа.</w:t>
      </w:r>
    </w:p>
    <w:p w:rsidR="00EB5F4E" w:rsidRDefault="00EB5F4E">
      <w:pPr>
        <w:pStyle w:val="a0"/>
        <w:shd w:val="clear" w:color="auto" w:fill="FFFFFF"/>
        <w:spacing w:after="0"/>
      </w:pPr>
    </w:p>
    <w:p w:rsidR="00EB5F4E" w:rsidRDefault="00EB5F4E">
      <w:pPr>
        <w:pStyle w:val="a0"/>
        <w:shd w:val="clear" w:color="auto" w:fill="FFFFFF"/>
        <w:spacing w:after="0"/>
      </w:pPr>
    </w:p>
    <w:p w:rsidR="00EB5F4E" w:rsidRDefault="00EB5F4E">
      <w:pPr>
        <w:pStyle w:val="a0"/>
        <w:shd w:val="clear" w:color="auto" w:fill="FFFFFF"/>
        <w:spacing w:after="0"/>
      </w:pPr>
    </w:p>
    <w:p w:rsidR="00EB5F4E" w:rsidRDefault="00EB5F4E">
      <w:pPr>
        <w:pStyle w:val="a0"/>
        <w:shd w:val="clear" w:color="auto" w:fill="FFFFFF"/>
        <w:spacing w:after="0"/>
      </w:pPr>
    </w:p>
    <w:p w:rsidR="00EB5F4E" w:rsidRDefault="00EB5F4E">
      <w:pPr>
        <w:pStyle w:val="a0"/>
        <w:shd w:val="clear" w:color="auto" w:fill="FFFFFF"/>
        <w:spacing w:after="0"/>
      </w:pPr>
    </w:p>
    <w:p w:rsidR="00EB5F4E" w:rsidRDefault="00145AEC">
      <w:pPr>
        <w:pStyle w:val="a0"/>
        <w:shd w:val="clear" w:color="auto" w:fill="FFFFFF"/>
        <w:spacing w:after="0"/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4. Информационная  справка.</w:t>
      </w:r>
    </w:p>
    <w:tbl>
      <w:tblPr>
        <w:tblW w:w="0" w:type="auto"/>
        <w:tblInd w:w="-459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3650"/>
        <w:gridCol w:w="5923"/>
      </w:tblGrid>
      <w:tr w:rsidR="00EB5F4E">
        <w:tc>
          <w:tcPr>
            <w:tcW w:w="3565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248" w:lineRule="atLeast"/>
              <w:jc w:val="center"/>
            </w:pPr>
          </w:p>
          <w:p w:rsidR="00EB5F4E" w:rsidRDefault="00145AEC">
            <w:pPr>
              <w:pStyle w:val="a0"/>
              <w:spacing w:after="0" w:line="248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  Общая характеристика</w:t>
            </w:r>
          </w:p>
          <w:p w:rsidR="00EB5F4E" w:rsidRDefault="00EB5F4E">
            <w:pPr>
              <w:pStyle w:val="a0"/>
              <w:spacing w:after="0" w:line="248" w:lineRule="atLeast"/>
              <w:jc w:val="center"/>
            </w:pPr>
          </w:p>
        </w:tc>
      </w:tr>
      <w:tr w:rsidR="00EB5F4E">
        <w:trPr>
          <w:trHeight w:val="831"/>
        </w:trPr>
        <w:tc>
          <w:tcPr>
            <w:tcW w:w="85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6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учреждения</w:t>
            </w:r>
          </w:p>
        </w:tc>
        <w:tc>
          <w:tcPr>
            <w:tcW w:w="1069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казенное дошкольное 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proofErr w:type="spellStart"/>
            <w:r w:rsidR="00DA5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Гоорский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д/с «»</w:t>
            </w:r>
          </w:p>
        </w:tc>
      </w:tr>
      <w:tr w:rsidR="00EB5F4E">
        <w:tc>
          <w:tcPr>
            <w:tcW w:w="85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6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248" w:lineRule="atLeast"/>
            </w:pPr>
          </w:p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наименование учреждения</w:t>
            </w:r>
          </w:p>
          <w:p w:rsidR="00EB5F4E" w:rsidRDefault="00EB5F4E">
            <w:pPr>
              <w:pStyle w:val="a0"/>
              <w:spacing w:after="0" w:line="248" w:lineRule="atLeast"/>
            </w:pPr>
          </w:p>
        </w:tc>
        <w:tc>
          <w:tcPr>
            <w:tcW w:w="1069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МКДОУ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A5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детский сад»</w:t>
            </w:r>
          </w:p>
        </w:tc>
      </w:tr>
      <w:tr w:rsidR="00EB5F4E">
        <w:tc>
          <w:tcPr>
            <w:tcW w:w="85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6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248" w:lineRule="atLeast"/>
            </w:pPr>
          </w:p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нахождения учреждения</w:t>
            </w:r>
          </w:p>
          <w:p w:rsidR="00EB5F4E" w:rsidRDefault="00EB5F4E">
            <w:pPr>
              <w:pStyle w:val="a0"/>
              <w:spacing w:after="0" w:line="248" w:lineRule="atLeast"/>
            </w:pPr>
          </w:p>
        </w:tc>
        <w:tc>
          <w:tcPr>
            <w:tcW w:w="1069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="00DA5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Шамильского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РД</w:t>
            </w:r>
          </w:p>
        </w:tc>
      </w:tr>
      <w:tr w:rsidR="00EB5F4E">
        <w:tc>
          <w:tcPr>
            <w:tcW w:w="85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56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248" w:lineRule="atLeast"/>
            </w:pPr>
          </w:p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  <w:p w:rsidR="00EB5F4E" w:rsidRDefault="00EB5F4E">
            <w:pPr>
              <w:pStyle w:val="a0"/>
              <w:spacing w:after="0" w:line="248" w:lineRule="atLeast"/>
            </w:pPr>
          </w:p>
        </w:tc>
        <w:tc>
          <w:tcPr>
            <w:tcW w:w="1069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8 (964) 007 75 79</w:t>
            </w:r>
          </w:p>
        </w:tc>
      </w:tr>
      <w:tr w:rsidR="00EB5F4E">
        <w:tc>
          <w:tcPr>
            <w:tcW w:w="85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56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248" w:lineRule="atLeast"/>
            </w:pPr>
          </w:p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</w:p>
          <w:p w:rsidR="00EB5F4E" w:rsidRDefault="00EB5F4E">
            <w:pPr>
              <w:pStyle w:val="a0"/>
              <w:spacing w:after="0" w:line="248" w:lineRule="atLeast"/>
            </w:pPr>
          </w:p>
        </w:tc>
        <w:tc>
          <w:tcPr>
            <w:tcW w:w="1069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248" w:lineRule="atLeast"/>
            </w:pPr>
          </w:p>
        </w:tc>
      </w:tr>
      <w:tr w:rsidR="00EB5F4E">
        <w:tc>
          <w:tcPr>
            <w:tcW w:w="85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56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248" w:lineRule="atLeast"/>
            </w:pPr>
          </w:p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постройки</w:t>
            </w:r>
          </w:p>
          <w:p w:rsidR="00EB5F4E" w:rsidRDefault="00EB5F4E">
            <w:pPr>
              <w:pStyle w:val="a0"/>
              <w:spacing w:after="0" w:line="248" w:lineRule="atLeast"/>
            </w:pPr>
          </w:p>
        </w:tc>
        <w:tc>
          <w:tcPr>
            <w:tcW w:w="1069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1960</w:t>
            </w:r>
          </w:p>
        </w:tc>
      </w:tr>
      <w:tr w:rsidR="00EB5F4E">
        <w:tc>
          <w:tcPr>
            <w:tcW w:w="85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56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248" w:lineRule="atLeast"/>
            </w:pPr>
          </w:p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</w:t>
            </w:r>
          </w:p>
          <w:p w:rsidR="00EB5F4E" w:rsidRDefault="00EB5F4E">
            <w:pPr>
              <w:pStyle w:val="a0"/>
              <w:spacing w:after="0" w:line="248" w:lineRule="atLeast"/>
            </w:pPr>
          </w:p>
        </w:tc>
        <w:tc>
          <w:tcPr>
            <w:tcW w:w="1069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От «4» октября 2017год</w:t>
            </w:r>
          </w:p>
        </w:tc>
      </w:tr>
      <w:tr w:rsidR="00EB5F4E">
        <w:tc>
          <w:tcPr>
            <w:tcW w:w="85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56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248" w:lineRule="atLeast"/>
            </w:pPr>
          </w:p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Лицензия</w:t>
            </w:r>
          </w:p>
          <w:p w:rsidR="00EB5F4E" w:rsidRDefault="00EB5F4E">
            <w:pPr>
              <w:pStyle w:val="a0"/>
              <w:spacing w:after="0" w:line="248" w:lineRule="atLeast"/>
            </w:pPr>
          </w:p>
        </w:tc>
        <w:tc>
          <w:tcPr>
            <w:tcW w:w="1069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0002501</w:t>
            </w:r>
          </w:p>
        </w:tc>
      </w:tr>
      <w:tr w:rsidR="00EB5F4E">
        <w:tc>
          <w:tcPr>
            <w:tcW w:w="85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</w:t>
            </w:r>
          </w:p>
        </w:tc>
        <w:tc>
          <w:tcPr>
            <w:tcW w:w="56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ОГРН /КПП</w:t>
            </w:r>
          </w:p>
        </w:tc>
        <w:tc>
          <w:tcPr>
            <w:tcW w:w="1069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248" w:lineRule="atLeast"/>
            </w:pPr>
          </w:p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0528008600/ 052801001</w:t>
            </w:r>
          </w:p>
        </w:tc>
      </w:tr>
      <w:tr w:rsidR="00EB5F4E">
        <w:tc>
          <w:tcPr>
            <w:tcW w:w="85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1.10.</w:t>
            </w:r>
          </w:p>
        </w:tc>
        <w:tc>
          <w:tcPr>
            <w:tcW w:w="56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248" w:lineRule="atLeast"/>
            </w:pPr>
          </w:p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здания</w:t>
            </w:r>
          </w:p>
          <w:p w:rsidR="00EB5F4E" w:rsidRDefault="00EB5F4E">
            <w:pPr>
              <w:pStyle w:val="a0"/>
              <w:spacing w:after="0" w:line="248" w:lineRule="atLeast"/>
            </w:pPr>
          </w:p>
        </w:tc>
        <w:tc>
          <w:tcPr>
            <w:tcW w:w="1069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постройки – 1960</w:t>
            </w:r>
          </w:p>
        </w:tc>
      </w:tr>
      <w:tr w:rsidR="00EB5F4E">
        <w:tc>
          <w:tcPr>
            <w:tcW w:w="85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1.11.</w:t>
            </w:r>
          </w:p>
        </w:tc>
        <w:tc>
          <w:tcPr>
            <w:tcW w:w="56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248" w:lineRule="atLeast"/>
            </w:pPr>
          </w:p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групп</w:t>
            </w:r>
          </w:p>
          <w:p w:rsidR="00EB5F4E" w:rsidRDefault="00EB5F4E">
            <w:pPr>
              <w:pStyle w:val="a0"/>
              <w:spacing w:after="0" w:line="248" w:lineRule="atLeast"/>
            </w:pPr>
          </w:p>
        </w:tc>
        <w:tc>
          <w:tcPr>
            <w:tcW w:w="1069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___2 групп</w:t>
            </w:r>
          </w:p>
        </w:tc>
      </w:tr>
      <w:tr w:rsidR="00EB5F4E">
        <w:tc>
          <w:tcPr>
            <w:tcW w:w="85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1.12.</w:t>
            </w:r>
          </w:p>
        </w:tc>
        <w:tc>
          <w:tcPr>
            <w:tcW w:w="56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воспитанников</w:t>
            </w:r>
          </w:p>
        </w:tc>
        <w:tc>
          <w:tcPr>
            <w:tcW w:w="1069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248" w:lineRule="atLeast"/>
            </w:pPr>
          </w:p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2017-2018 гг.</w:t>
            </w:r>
          </w:p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Всего – 40 чел.</w:t>
            </w:r>
          </w:p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-  20 ребенок</w:t>
            </w:r>
          </w:p>
          <w:p w:rsidR="00EB5F4E" w:rsidRDefault="00145AEC">
            <w:pPr>
              <w:pStyle w:val="a0"/>
              <w:spacing w:after="0" w:line="248" w:lineRule="atLeas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  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 детей</w:t>
            </w:r>
          </w:p>
          <w:p w:rsidR="00EB5F4E" w:rsidRDefault="00EB5F4E">
            <w:pPr>
              <w:pStyle w:val="a0"/>
              <w:spacing w:after="0" w:line="248" w:lineRule="atLeast"/>
            </w:pPr>
          </w:p>
          <w:p w:rsidR="00EB5F4E" w:rsidRDefault="00EB5F4E">
            <w:pPr>
              <w:pStyle w:val="a0"/>
              <w:spacing w:after="0" w:line="248" w:lineRule="atLeast"/>
            </w:pPr>
          </w:p>
        </w:tc>
      </w:tr>
      <w:tr w:rsidR="00EB5F4E">
        <w:tc>
          <w:tcPr>
            <w:tcW w:w="85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1.13.</w:t>
            </w:r>
          </w:p>
        </w:tc>
        <w:tc>
          <w:tcPr>
            <w:tcW w:w="56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Количество сотрудников</w:t>
            </w:r>
          </w:p>
        </w:tc>
        <w:tc>
          <w:tcPr>
            <w:tcW w:w="1069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– ____10______________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Руководящие работники - __1_______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Педагогических работников - __3_____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Обслуживающий персонал  -  __6_____</w:t>
            </w:r>
          </w:p>
          <w:p w:rsidR="00EB5F4E" w:rsidRDefault="00EB5F4E">
            <w:pPr>
              <w:pStyle w:val="a0"/>
              <w:spacing w:after="0" w:line="100" w:lineRule="atLeast"/>
            </w:pPr>
          </w:p>
        </w:tc>
      </w:tr>
      <w:tr w:rsidR="00EB5F4E">
        <w:tc>
          <w:tcPr>
            <w:tcW w:w="85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1.14.</w:t>
            </w:r>
          </w:p>
        </w:tc>
        <w:tc>
          <w:tcPr>
            <w:tcW w:w="56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работников</w:t>
            </w:r>
          </w:p>
        </w:tc>
        <w:tc>
          <w:tcPr>
            <w:tcW w:w="1069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20-30 лет - _____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30-40 лет  - ___7__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40-50 лет  - ___2__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и более лет - __1____</w:t>
            </w:r>
          </w:p>
          <w:p w:rsidR="00EB5F4E" w:rsidRDefault="00EB5F4E">
            <w:pPr>
              <w:pStyle w:val="a0"/>
              <w:spacing w:after="0" w:line="100" w:lineRule="atLeast"/>
            </w:pPr>
          </w:p>
        </w:tc>
      </w:tr>
      <w:tr w:rsidR="00EB5F4E">
        <w:tc>
          <w:tcPr>
            <w:tcW w:w="85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</w:t>
            </w:r>
          </w:p>
        </w:tc>
        <w:tc>
          <w:tcPr>
            <w:tcW w:w="56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Квалификационная категория</w:t>
            </w:r>
          </w:p>
        </w:tc>
        <w:tc>
          <w:tcPr>
            <w:tcW w:w="1069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 - ___1__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  - __1___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занимаемой 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должности - ___3_</w:t>
            </w:r>
          </w:p>
          <w:p w:rsidR="00EB5F4E" w:rsidRDefault="00EB5F4E">
            <w:pPr>
              <w:pStyle w:val="a0"/>
              <w:spacing w:after="0" w:line="100" w:lineRule="atLeast"/>
            </w:pPr>
          </w:p>
        </w:tc>
      </w:tr>
      <w:tr w:rsidR="00EB5F4E">
        <w:tc>
          <w:tcPr>
            <w:tcW w:w="85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1.16.</w:t>
            </w:r>
          </w:p>
        </w:tc>
        <w:tc>
          <w:tcPr>
            <w:tcW w:w="56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Образовательный ценз</w:t>
            </w:r>
          </w:p>
        </w:tc>
        <w:tc>
          <w:tcPr>
            <w:tcW w:w="1069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- __1_____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педагогическое  - _3______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дошкольное  - ___6___</w:t>
            </w:r>
          </w:p>
          <w:p w:rsidR="00EB5F4E" w:rsidRDefault="00EB5F4E">
            <w:pPr>
              <w:pStyle w:val="a0"/>
              <w:spacing w:after="0" w:line="100" w:lineRule="atLeast"/>
            </w:pPr>
          </w:p>
        </w:tc>
      </w:tr>
      <w:tr w:rsidR="00EB5F4E">
        <w:tc>
          <w:tcPr>
            <w:tcW w:w="85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1.17.</w:t>
            </w:r>
          </w:p>
        </w:tc>
        <w:tc>
          <w:tcPr>
            <w:tcW w:w="56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стаж</w:t>
            </w:r>
          </w:p>
        </w:tc>
        <w:tc>
          <w:tcPr>
            <w:tcW w:w="1069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 лет – _______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2-5 лет – _______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5-10 лет – ___2____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  лет – __2____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 более лет - ______</w:t>
            </w:r>
          </w:p>
          <w:p w:rsidR="00EB5F4E" w:rsidRDefault="00EB5F4E">
            <w:pPr>
              <w:pStyle w:val="a0"/>
              <w:spacing w:after="0" w:line="100" w:lineRule="atLeast"/>
            </w:pPr>
          </w:p>
        </w:tc>
      </w:tr>
      <w:tr w:rsidR="00EB5F4E">
        <w:tc>
          <w:tcPr>
            <w:tcW w:w="85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1.18.</w:t>
            </w:r>
          </w:p>
        </w:tc>
        <w:tc>
          <w:tcPr>
            <w:tcW w:w="56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Награды</w:t>
            </w:r>
          </w:p>
        </w:tc>
        <w:tc>
          <w:tcPr>
            <w:tcW w:w="1069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Почетный работник общего образования  - ____1__ человек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Отличник образования РФ - ___1 человека</w:t>
            </w:r>
          </w:p>
          <w:p w:rsidR="00EB5F4E" w:rsidRDefault="00EB5F4E">
            <w:pPr>
              <w:pStyle w:val="a0"/>
              <w:spacing w:after="0" w:line="100" w:lineRule="atLeast"/>
            </w:pPr>
          </w:p>
        </w:tc>
      </w:tr>
    </w:tbl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145AEC" w:rsidRDefault="00145AEC">
      <w:pPr>
        <w:pStyle w:val="a0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145AEC" w:rsidRDefault="00145AEC">
      <w:pPr>
        <w:pStyle w:val="a0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145AEC" w:rsidRDefault="00145AEC">
      <w:pPr>
        <w:pStyle w:val="a0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145AEC" w:rsidRDefault="00145AEC">
      <w:pPr>
        <w:pStyle w:val="a0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145AEC" w:rsidRDefault="00145AEC">
      <w:pPr>
        <w:pStyle w:val="a0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1.5.  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Вывод анализа состояния ДОУ</w:t>
      </w: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Представленный анализ результатов оценки ДОУ  позволяет выявить следующие особенности его деятельности:</w:t>
      </w:r>
    </w:p>
    <w:p w:rsidR="00EB5F4E" w:rsidRDefault="00145AEC">
      <w:pPr>
        <w:pStyle w:val="ad"/>
        <w:numPr>
          <w:ilvl w:val="0"/>
          <w:numId w:val="2"/>
        </w:numPr>
        <w:shd w:val="clear" w:color="auto" w:fill="FFFFFF"/>
        <w:spacing w:after="0"/>
        <w:ind w:left="0" w:firstLine="360"/>
        <w:jc w:val="both"/>
      </w:pPr>
      <w:r>
        <w:rPr>
          <w:sz w:val="28"/>
          <w:szCs w:val="28"/>
        </w:rPr>
        <w:t>Основной целью, желаемым результатом педагогического процесса является развитие гармоничной личности ребёнка, готовой к самореализации через доступные ему виды деятельности.</w:t>
      </w:r>
    </w:p>
    <w:p w:rsidR="00EB5F4E" w:rsidRDefault="00145AEC">
      <w:pPr>
        <w:pStyle w:val="ad"/>
        <w:numPr>
          <w:ilvl w:val="0"/>
          <w:numId w:val="2"/>
        </w:numPr>
        <w:shd w:val="clear" w:color="auto" w:fill="FFFFFF"/>
        <w:spacing w:after="0"/>
        <w:ind w:left="0" w:firstLine="360"/>
        <w:jc w:val="both"/>
      </w:pPr>
      <w:r>
        <w:rPr>
          <w:sz w:val="28"/>
          <w:szCs w:val="28"/>
        </w:rPr>
        <w:t>По главным показателям желаемого результата коллектив ДОУ добивается высоких показателей, свидетельствующих о всестороннем развитии детей.</w:t>
      </w:r>
    </w:p>
    <w:p w:rsidR="00EB5F4E" w:rsidRDefault="00145AEC">
      <w:pPr>
        <w:pStyle w:val="ad"/>
        <w:numPr>
          <w:ilvl w:val="0"/>
          <w:numId w:val="2"/>
        </w:numPr>
        <w:shd w:val="clear" w:color="auto" w:fill="FFFFFF"/>
        <w:spacing w:after="0"/>
        <w:ind w:left="0" w:firstLine="360"/>
        <w:jc w:val="both"/>
      </w:pPr>
      <w:r>
        <w:rPr>
          <w:sz w:val="28"/>
          <w:szCs w:val="28"/>
        </w:rPr>
        <w:t>Отмечена динамика сохранения и развития здоровья детей, совершенствуется социально-психологическое развитие детей, по большинству направлений развития детей прослеживается тенденция соответствия  ФГОС  дошкольного воспитания и образования.</w:t>
      </w:r>
    </w:p>
    <w:p w:rsidR="00EB5F4E" w:rsidRDefault="00145AEC">
      <w:pPr>
        <w:pStyle w:val="ad"/>
        <w:numPr>
          <w:ilvl w:val="0"/>
          <w:numId w:val="2"/>
        </w:numPr>
        <w:shd w:val="clear" w:color="auto" w:fill="FFFFFF"/>
        <w:spacing w:after="0"/>
        <w:ind w:left="0" w:firstLine="360"/>
        <w:jc w:val="both"/>
      </w:pPr>
      <w:r>
        <w:rPr>
          <w:sz w:val="28"/>
          <w:szCs w:val="28"/>
        </w:rPr>
        <w:t>Организация педагогического процесса отмечается гибкостью, ориентированностью на возрастные и индивидуально-типологические особенности детей, позволяет осуществить личностно-ориентированный подход к детям. Содержание учебно-воспитательной работы соответствует требованиям социального заказа (родителей, школы), обеспечивает обогащённое развитие детей за счёт использования основной образовательной программы. Педагогический процесс в детском саду имеет развивающий  характер, способствует формированию у детей реального образа мира и себя, развитию их способностей.</w:t>
      </w:r>
    </w:p>
    <w:p w:rsidR="00EB5F4E" w:rsidRDefault="00145AEC">
      <w:pPr>
        <w:pStyle w:val="ad"/>
        <w:numPr>
          <w:ilvl w:val="0"/>
          <w:numId w:val="2"/>
        </w:numPr>
        <w:shd w:val="clear" w:color="auto" w:fill="FFFFFF"/>
        <w:spacing w:before="28" w:after="0"/>
        <w:ind w:left="0" w:firstLine="360"/>
        <w:jc w:val="both"/>
      </w:pPr>
      <w:r>
        <w:rPr>
          <w:sz w:val="28"/>
          <w:szCs w:val="28"/>
        </w:rPr>
        <w:t>Созданы необходимые условия для решения задач на должном уровне: - собран коллектив единомышленников, осуществляется подготовка кадров,- создан благоприятный социально-психологический климат в коллективе,- отношения между администрацией и коллективом строятся на основе сотрудничества и взаимопомощи.                                                       </w:t>
      </w:r>
    </w:p>
    <w:p w:rsidR="00EB5F4E" w:rsidRDefault="00145AEC">
      <w:pPr>
        <w:pStyle w:val="ad"/>
        <w:numPr>
          <w:ilvl w:val="0"/>
          <w:numId w:val="2"/>
        </w:numPr>
        <w:shd w:val="clear" w:color="auto" w:fill="FFFFFF"/>
        <w:spacing w:after="0"/>
        <w:ind w:left="0" w:firstLine="360"/>
        <w:jc w:val="both"/>
      </w:pPr>
      <w:r>
        <w:rPr>
          <w:sz w:val="28"/>
          <w:szCs w:val="28"/>
        </w:rPr>
        <w:t>Материально-техническое обеспечение ДОУ соответствует требованиям, предъявляемым к предметно-развивающей среде, которые обеспечивают эмоциональное благополучие детей.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   Выше изложенное позволяет сделать заключение о полном соответствии деятельности ДОУ требованиям ФГОС  по дошкольному образованию. Проведённый анализ настоящего состояния деятельности ДОУ показал, что реально сложились условия и потенциальные возможности коллектива для дальнейшего развития учреждения.</w:t>
      </w: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145AEC">
      <w:pPr>
        <w:pStyle w:val="ad"/>
        <w:numPr>
          <w:ilvl w:val="0"/>
          <w:numId w:val="3"/>
        </w:numPr>
        <w:shd w:val="clear" w:color="auto" w:fill="FFFFFF"/>
        <w:spacing w:before="30" w:after="0"/>
        <w:jc w:val="center"/>
      </w:pPr>
      <w:r>
        <w:rPr>
          <w:b/>
          <w:bCs/>
          <w:iCs/>
          <w:color w:val="000000"/>
          <w:sz w:val="28"/>
          <w:szCs w:val="28"/>
        </w:rPr>
        <w:t xml:space="preserve">Паспорт Программы развития МКДОУ </w:t>
      </w:r>
      <w:proofErr w:type="gramStart"/>
      <w:r>
        <w:rPr>
          <w:b/>
          <w:bCs/>
          <w:iCs/>
          <w:color w:val="000000"/>
          <w:sz w:val="28"/>
          <w:szCs w:val="28"/>
        </w:rPr>
        <w:t xml:space="preserve">« </w:t>
      </w:r>
      <w:proofErr w:type="spellStart"/>
      <w:r w:rsidR="00DA5182">
        <w:rPr>
          <w:b/>
          <w:bCs/>
          <w:iCs/>
          <w:color w:val="000000"/>
          <w:sz w:val="28"/>
          <w:szCs w:val="28"/>
        </w:rPr>
        <w:t>Гоорский</w:t>
      </w:r>
      <w:proofErr w:type="spellEnd"/>
      <w:proofErr w:type="gramEnd"/>
      <w:r>
        <w:rPr>
          <w:b/>
          <w:bCs/>
          <w:iCs/>
          <w:color w:val="000000"/>
          <w:sz w:val="28"/>
          <w:szCs w:val="28"/>
        </w:rPr>
        <w:t xml:space="preserve"> детский сад»</w:t>
      </w:r>
    </w:p>
    <w:tbl>
      <w:tblPr>
        <w:tblW w:w="0" w:type="auto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2"/>
        <w:gridCol w:w="7488"/>
      </w:tblGrid>
      <w:tr w:rsidR="00EB5F4E">
        <w:tc>
          <w:tcPr>
            <w:tcW w:w="26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Наименование Программы</w:t>
            </w:r>
          </w:p>
        </w:tc>
        <w:tc>
          <w:tcPr>
            <w:tcW w:w="10665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Развития  МКДОУ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</w:t>
            </w:r>
            <w:proofErr w:type="spellStart"/>
            <w:r w:rsidR="00DA518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Гоорский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детский сад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»</w:t>
            </w:r>
          </w:p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на 2018-2022 гг.</w:t>
            </w:r>
          </w:p>
        </w:tc>
      </w:tr>
      <w:tr w:rsidR="00EB5F4E">
        <w:tc>
          <w:tcPr>
            <w:tcW w:w="26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Основания для разработки Программы</w:t>
            </w:r>
          </w:p>
        </w:tc>
        <w:tc>
          <w:tcPr>
            <w:tcW w:w="10665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keepNext/>
              <w:spacing w:before="30" w:after="0" w:line="100" w:lineRule="atLeast"/>
            </w:pPr>
          </w:p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Федеральный закон от 29.12.2012 № 273-ФЗ "Об образовании в Российской Федерации" (далее – Федеральный закон "Об образовании в Российской Федерации")</w:t>
            </w:r>
          </w:p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Приказ Министерства образования и науки Российской федерации  от 17 октября 2013 г. № 1155 « Об утверждении федерального государственного образовательного стандарта дошкольного образования».</w:t>
            </w:r>
          </w:p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СанПиН 2.4.1.3049-13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Санитарно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- эпидемиологические требования к устройству, содержанию и организации режима работы в дошкольных организациях (Постановление Главного государственного санитарного врача Российской Федерации от 15 мая 2013 г. №26) и изменениями, внесенными решением Верховного суда РФ от 04.04.2014 года NАКПИ 14-281.</w:t>
            </w:r>
          </w:p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Приказы по  МКДОУ - д/с «Дельфин» </w:t>
            </w:r>
          </w:p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от 01.09.2014. № 71 «О создании рабочей группы по разработке программы развития МКДОУ - д/с «Дельфин»,                                                                         </w:t>
            </w:r>
          </w:p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от 01.09.2014. № 1-1 «Об утверждении проекта Программы развития  МКДОУ - д/с «Дельфин»</w:t>
            </w:r>
          </w:p>
        </w:tc>
      </w:tr>
      <w:tr w:rsidR="00EB5F4E">
        <w:tc>
          <w:tcPr>
            <w:tcW w:w="26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Разработчики</w:t>
            </w:r>
          </w:p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10665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keepNext/>
              <w:spacing w:before="30" w:after="0" w:line="100" w:lineRule="atLeast"/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Заведующий  ДОУ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-    Магомедова </w:t>
            </w:r>
            <w:r w:rsidR="00C575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Патимат </w:t>
            </w:r>
            <w:proofErr w:type="spellStart"/>
            <w:r w:rsidR="00C575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Ибрагимовна</w:t>
            </w:r>
            <w:proofErr w:type="spellEnd"/>
          </w:p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  <w:r w:rsidR="00C575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– Рамазанова А.М.</w:t>
            </w:r>
          </w:p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Музыкальный руководитель —</w:t>
            </w:r>
          </w:p>
        </w:tc>
      </w:tr>
      <w:tr w:rsidR="00EB5F4E">
        <w:tc>
          <w:tcPr>
            <w:tcW w:w="26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Сроки выполнения и этапы реализации Программы</w:t>
            </w:r>
          </w:p>
        </w:tc>
        <w:tc>
          <w:tcPr>
            <w:tcW w:w="10665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Программа реализуется в период  с 2018г. по 2022 гг.</w:t>
            </w:r>
          </w:p>
        </w:tc>
      </w:tr>
      <w:tr w:rsidR="00EB5F4E">
        <w:trPr>
          <w:trHeight w:val="4461"/>
        </w:trPr>
        <w:tc>
          <w:tcPr>
            <w:tcW w:w="26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Нормативные документы</w:t>
            </w:r>
          </w:p>
        </w:tc>
        <w:tc>
          <w:tcPr>
            <w:tcW w:w="10665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1. Лицензия на осуществление образовательной деятельности  </w:t>
            </w:r>
          </w:p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C575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7191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от «2</w:t>
            </w:r>
            <w:r w:rsidR="00C575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="00C575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октября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201</w:t>
            </w:r>
            <w:r w:rsidR="00C575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г.  серия 05Л01 № 000</w:t>
            </w:r>
            <w:r w:rsidR="00C575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1319</w:t>
            </w:r>
            <w:bookmarkStart w:id="0" w:name="_GoBack"/>
            <w:bookmarkEnd w:id="0"/>
          </w:p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2. Устав учреждения   от 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4»_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октября 2017 г. </w:t>
            </w:r>
          </w:p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3. Локальные акты:</w:t>
            </w:r>
          </w:p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Договора с учредителем, родителями;</w:t>
            </w:r>
          </w:p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Правила внутреннего трудового распорядка;</w:t>
            </w:r>
          </w:p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Должностные инструкции;</w:t>
            </w:r>
          </w:p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Договора с другими организациями.</w:t>
            </w:r>
          </w:p>
        </w:tc>
      </w:tr>
      <w:tr w:rsidR="00EB5F4E">
        <w:tc>
          <w:tcPr>
            <w:tcW w:w="26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10665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Программа Развития   МКДОУ «</w:t>
            </w:r>
            <w:proofErr w:type="spellStart"/>
            <w:r w:rsidR="00DA518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Гоорский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д/с»</w:t>
            </w:r>
          </w:p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на 2018-2022 гг.</w:t>
            </w:r>
          </w:p>
        </w:tc>
      </w:tr>
      <w:tr w:rsidR="00EB5F4E">
        <w:trPr>
          <w:trHeight w:val="3983"/>
        </w:trPr>
        <w:tc>
          <w:tcPr>
            <w:tcW w:w="265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Основания для разработки Программы</w:t>
            </w:r>
          </w:p>
        </w:tc>
        <w:tc>
          <w:tcPr>
            <w:tcW w:w="1066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Федеральный закон от 29.12.2012 № 273-ФЗ "Об образовании в Российской Федерации" (далее – Федеральный закон "Об образовании в Российской Федерации")</w:t>
            </w:r>
          </w:p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Приказ Министерства образования и науки Российской федерации  от 17 октября 2013 г. № 1155 « Об утверждении федерального государственного образовательного стандарта дошкольного образования».</w:t>
            </w:r>
          </w:p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СанПиН 2.4.1.3049-13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Санитарно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- эпидемиологические требования к устройству, содержанию и организации режима работы в дошкольных организациях (Постановление Главного государственного санитарного врача Российской Федерации от 15 мая 2013 г. №26) и изменениями, внесенными решением Верховного суда РФ от 04.04.2014 года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АКПИ 14-281.</w:t>
            </w:r>
          </w:p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Приказы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  МКДОУ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</w:t>
            </w:r>
            <w:proofErr w:type="spellStart"/>
            <w:r w:rsidR="00DA518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Гоорский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д/с» </w:t>
            </w:r>
          </w:p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от 01.09.2014. № 71 «О создании рабочей группы по разработке программы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развития  МКДОУ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DA518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Гоорский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д/с»</w:t>
            </w:r>
          </w:p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от 01.09.2014. № 1-1 «Об утверждении проекта Программы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развития  МКДОУ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« </w:t>
            </w:r>
            <w:proofErr w:type="spellStart"/>
            <w:r w:rsidR="00DA518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Гоорский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д/с»</w:t>
            </w:r>
          </w:p>
        </w:tc>
      </w:tr>
      <w:tr w:rsidR="00EB5F4E">
        <w:tc>
          <w:tcPr>
            <w:tcW w:w="265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Разработчики</w:t>
            </w:r>
          </w:p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1066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Заведующий  ДОУ – Магомедова А.М.</w:t>
            </w:r>
          </w:p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Воспитатель —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Ибрагимхалилова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М.М.. </w:t>
            </w:r>
          </w:p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Музыкальный руководитель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Кодохилова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С.Г.</w:t>
            </w:r>
          </w:p>
        </w:tc>
      </w:tr>
      <w:tr w:rsidR="00EB5F4E">
        <w:tc>
          <w:tcPr>
            <w:tcW w:w="265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Сроки выполнения и этапы реализации Программы</w:t>
            </w:r>
          </w:p>
        </w:tc>
        <w:tc>
          <w:tcPr>
            <w:tcW w:w="1066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keepNext/>
              <w:spacing w:before="30"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Программа реализуется в период  с 2018г. по 2022 гг.</w:t>
            </w:r>
          </w:p>
        </w:tc>
      </w:tr>
      <w:tr w:rsidR="00EB5F4E">
        <w:tc>
          <w:tcPr>
            <w:tcW w:w="265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keepNext/>
              <w:spacing w:before="30" w:after="0" w:line="100" w:lineRule="atLeast"/>
            </w:pPr>
          </w:p>
        </w:tc>
        <w:tc>
          <w:tcPr>
            <w:tcW w:w="1066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keepNext/>
              <w:spacing w:before="30" w:after="0" w:line="100" w:lineRule="atLeast"/>
            </w:pPr>
          </w:p>
        </w:tc>
      </w:tr>
    </w:tbl>
    <w:p w:rsidR="00EB5F4E" w:rsidRDefault="00EB5F4E">
      <w:pPr>
        <w:pStyle w:val="a0"/>
        <w:keepNext/>
        <w:spacing w:before="30" w:after="0" w:line="100" w:lineRule="atLeast"/>
      </w:pPr>
    </w:p>
    <w:p w:rsidR="00EB5F4E" w:rsidRDefault="00145AEC">
      <w:pPr>
        <w:pStyle w:val="a0"/>
        <w:keepNext/>
        <w:spacing w:before="30" w:after="0" w:line="100" w:lineRule="atLeast"/>
        <w:ind w:firstLine="708"/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Назначение программы: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Программа развития предназначена для определения перспективных направлений развития дошкольной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образовательной  организации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 основе анализа работы МКДОУ « </w:t>
      </w:r>
      <w:proofErr w:type="spellStart"/>
      <w:r w:rsidR="00DA51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Гоорский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д/с» за предыдущий период.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Программа отражает тенденции изменений, главные направления обновления содержания образовательной деятельности, управление дошкольной образовательной организацией на основе инновационных процессов.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предполагает обеспечение равных стартовых возможностей для разностороннего развития детей в ДОУ с учетом социокультурного опыта субъектов образования (родителей, педагогов, детей).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программы мы учитывали обозначенные культурно-образовательные особенности района, что позволило внести в содержание образования региональный компонент, основанный на принципах: краеведения, системности, адаптивности и интеграции. В содержание деятельности воспитателей входят региональные аспекты. Вовлечение детей в краеведческую  работу  является одним из факторов воспитания позитивного отношения к родному городу, интереса к его истории.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Современное ДОУ,  соответствуя изменившейся социальной ситуации, может и должно строиться на определённой платформе, которую обосновывает предлагаемый вариант образовательной среды  в образовательном учреждении.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создания  данной Программы ДОУ обусловлена изменениями в государственно-политическом устройстве и социально-экономической жизни страны. Проблема качества дошкольного образования в последние годы приобрела не только актуальный, но и значимый характер. В современных условиях реформирования образования, ДОУ представляет собой открытую и развивающуюся систему. Основным результатом её жизнедеятельности должно стать успешное взаимодействие с социумом.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всех этих данных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индивидуальные запросы родителей,  которые желают  поднять уровень развития детей, укрепить их здоровье, развить у них те или иные способности, подготовить их к обучению в школе.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проблему, стоящую перед  ДОУ,   можно сформулировать как необходимость сохранения достигнутого уровня качества образования и воспитания, существующей динамики инновационного развития за счет актуализации внутреннего потенциала образовательного учреждения. </w:t>
      </w: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145AEC" w:rsidRDefault="00145AEC">
      <w:pPr>
        <w:pStyle w:val="a0"/>
        <w:shd w:val="clear" w:color="auto" w:fill="FFFFFF"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45AEC" w:rsidRDefault="00145AEC">
      <w:pPr>
        <w:pStyle w:val="a0"/>
        <w:shd w:val="clear" w:color="auto" w:fill="FFFFFF"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45AEC" w:rsidRDefault="00145AEC">
      <w:pPr>
        <w:pStyle w:val="a0"/>
        <w:shd w:val="clear" w:color="auto" w:fill="FFFFFF"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45AEC" w:rsidRDefault="00145AEC">
      <w:pPr>
        <w:pStyle w:val="a0"/>
        <w:shd w:val="clear" w:color="auto" w:fill="FFFFFF"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45AEC" w:rsidRDefault="00145AEC">
      <w:pPr>
        <w:pStyle w:val="a0"/>
        <w:shd w:val="clear" w:color="auto" w:fill="FFFFFF"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45AEC" w:rsidRDefault="00145AEC">
      <w:pPr>
        <w:pStyle w:val="a0"/>
        <w:shd w:val="clear" w:color="auto" w:fill="FFFFFF"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45AEC" w:rsidRDefault="00145AEC">
      <w:pPr>
        <w:pStyle w:val="a0"/>
        <w:shd w:val="clear" w:color="auto" w:fill="FFFFFF"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45AEC" w:rsidRDefault="00145AEC">
      <w:pPr>
        <w:pStyle w:val="a0"/>
        <w:shd w:val="clear" w:color="auto" w:fill="FFFFFF"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45AEC" w:rsidRDefault="00145AEC">
      <w:pPr>
        <w:pStyle w:val="a0"/>
        <w:shd w:val="clear" w:color="auto" w:fill="FFFFFF"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45AEC" w:rsidRDefault="00145AEC">
      <w:pPr>
        <w:pStyle w:val="a0"/>
        <w:shd w:val="clear" w:color="auto" w:fill="FFFFFF"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45AEC" w:rsidRDefault="00145AEC">
      <w:pPr>
        <w:pStyle w:val="a0"/>
        <w:shd w:val="clear" w:color="auto" w:fill="FFFFFF"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45AEC" w:rsidRDefault="00145AEC">
      <w:pPr>
        <w:pStyle w:val="a0"/>
        <w:shd w:val="clear" w:color="auto" w:fill="FFFFFF"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45AEC" w:rsidRDefault="00145AEC">
      <w:pPr>
        <w:pStyle w:val="a0"/>
        <w:shd w:val="clear" w:color="auto" w:fill="FFFFFF"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45AEC" w:rsidRDefault="00145AEC">
      <w:pPr>
        <w:pStyle w:val="a0"/>
        <w:shd w:val="clear" w:color="auto" w:fill="FFFFFF"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45AEC" w:rsidRDefault="00145AEC">
      <w:pPr>
        <w:pStyle w:val="a0"/>
        <w:shd w:val="clear" w:color="auto" w:fill="FFFFFF"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45AEC" w:rsidRDefault="00145AEC">
      <w:pPr>
        <w:pStyle w:val="a0"/>
        <w:shd w:val="clear" w:color="auto" w:fill="FFFFFF"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45AEC" w:rsidRDefault="00145AEC">
      <w:pPr>
        <w:pStyle w:val="a0"/>
        <w:shd w:val="clear" w:color="auto" w:fill="FFFFFF"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45AEC" w:rsidRDefault="00145AEC">
      <w:pPr>
        <w:pStyle w:val="a0"/>
        <w:shd w:val="clear" w:color="auto" w:fill="FFFFFF"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45AEC" w:rsidRDefault="00145AEC">
      <w:pPr>
        <w:pStyle w:val="a0"/>
        <w:shd w:val="clear" w:color="auto" w:fill="FFFFFF"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45AEC" w:rsidRDefault="00145AEC">
      <w:pPr>
        <w:pStyle w:val="a0"/>
        <w:shd w:val="clear" w:color="auto" w:fill="FFFFFF"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hAnsi="Times New Roman" w:cs="Times New Roman"/>
          <w:b/>
          <w:sz w:val="28"/>
          <w:szCs w:val="28"/>
        </w:rPr>
        <w:t xml:space="preserve">      2.1. Цели и задачи развития ДОУ на срок 2018-2022 гг.</w:t>
      </w: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социально-педагогических условий для максимального развития ребёнка, раскрытия его способностей и самореализации; обеспечение чувства психологической защищённости.</w:t>
      </w: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Задачи: </w:t>
      </w: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Основными задачами Программы развития выступают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:rsidR="00EB5F4E" w:rsidRDefault="00145AEC">
      <w:pPr>
        <w:pStyle w:val="a0"/>
        <w:numPr>
          <w:ilvl w:val="0"/>
          <w:numId w:val="4"/>
        </w:num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Создание системы управления качеством образования дошкольников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путём введения:</w:t>
      </w:r>
    </w:p>
    <w:p w:rsidR="00EB5F4E" w:rsidRDefault="00145AEC">
      <w:pPr>
        <w:pStyle w:val="a0"/>
        <w:numPr>
          <w:ilvl w:val="0"/>
          <w:numId w:val="5"/>
        </w:numPr>
        <w:shd w:val="clear" w:color="auto" w:fill="FFFFFF"/>
        <w:tabs>
          <w:tab w:val="left" w:pos="-1560"/>
        </w:tabs>
        <w:spacing w:after="0" w:line="100" w:lineRule="atLeast"/>
        <w:ind w:left="0" w:firstLine="360"/>
        <w:jc w:val="both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новых условий и форм организации образовательного процесса (предпочтение отдается игровой, совместной и самостоятельной деятельности детей),</w:t>
      </w:r>
    </w:p>
    <w:p w:rsidR="00EB5F4E" w:rsidRDefault="00145AEC">
      <w:pPr>
        <w:pStyle w:val="a0"/>
        <w:numPr>
          <w:ilvl w:val="0"/>
          <w:numId w:val="5"/>
        </w:numPr>
        <w:shd w:val="clear" w:color="auto" w:fill="FFFFFF"/>
        <w:tabs>
          <w:tab w:val="left" w:pos="-1560"/>
        </w:tabs>
        <w:spacing w:after="0" w:line="100" w:lineRule="atLeast"/>
        <w:ind w:left="0" w:firstLine="360"/>
        <w:jc w:val="both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новых образовательных технологий (проективная деятельность, применение информационных технологий, технология «портфолио» детей и др.), </w:t>
      </w:r>
    </w:p>
    <w:p w:rsidR="00EB5F4E" w:rsidRDefault="00145AEC">
      <w:pPr>
        <w:pStyle w:val="a0"/>
        <w:numPr>
          <w:ilvl w:val="0"/>
          <w:numId w:val="5"/>
        </w:numPr>
        <w:shd w:val="clear" w:color="auto" w:fill="FFFFFF"/>
        <w:tabs>
          <w:tab w:val="left" w:pos="-1560"/>
        </w:tabs>
        <w:spacing w:after="0" w:line="100" w:lineRule="atLeast"/>
        <w:ind w:left="0" w:firstLine="360"/>
        <w:jc w:val="both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обновления методического и дидактического обеспечения, внедрения информационных технологий  в образовательный и управленческий процесс.</w:t>
      </w: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145AEC">
      <w:pPr>
        <w:pStyle w:val="a0"/>
        <w:shd w:val="clear" w:color="auto" w:fill="FFFFFF"/>
        <w:spacing w:after="0" w:line="100" w:lineRule="atLeast"/>
        <w:ind w:firstLine="360"/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Создание условий для эффективного участия всех   заинтересованных субъектов в управлении качеством образовательного процесса и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детей.</w:t>
      </w: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145AEC">
      <w:pPr>
        <w:pStyle w:val="a0"/>
        <w:shd w:val="clear" w:color="auto" w:fill="FFFFFF"/>
        <w:spacing w:after="0"/>
        <w:ind w:firstLine="360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Создание системы консультирования и сопровождения родителей по вопросам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EB5F4E" w:rsidRDefault="00145AEC">
      <w:pPr>
        <w:pStyle w:val="a0"/>
        <w:numPr>
          <w:ilvl w:val="0"/>
          <w:numId w:val="6"/>
        </w:numPr>
        <w:shd w:val="clear" w:color="auto" w:fill="FFFFFF"/>
        <w:spacing w:after="0" w:line="100" w:lineRule="atLeast"/>
        <w:ind w:left="0" w:firstLine="360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образования и развития детей;</w:t>
      </w:r>
    </w:p>
    <w:p w:rsidR="00EB5F4E" w:rsidRDefault="00145AEC">
      <w:pPr>
        <w:pStyle w:val="a0"/>
        <w:numPr>
          <w:ilvl w:val="0"/>
          <w:numId w:val="6"/>
        </w:numPr>
        <w:shd w:val="clear" w:color="auto" w:fill="FFFFFF"/>
        <w:spacing w:after="0" w:line="100" w:lineRule="atLeast"/>
        <w:ind w:left="0" w:firstLine="360"/>
        <w:jc w:val="both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подготовки детей к школьному обучению;</w:t>
      </w:r>
    </w:p>
    <w:p w:rsidR="00EB5F4E" w:rsidRDefault="00145AEC">
      <w:pPr>
        <w:pStyle w:val="a0"/>
        <w:numPr>
          <w:ilvl w:val="0"/>
          <w:numId w:val="6"/>
        </w:numPr>
        <w:shd w:val="clear" w:color="auto" w:fill="FFFFFF"/>
        <w:spacing w:after="0" w:line="100" w:lineRule="atLeast"/>
        <w:ind w:left="0" w:firstLine="360"/>
        <w:jc w:val="both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для совершенствования физкультурно-оздоровительной работы; </w:t>
      </w:r>
    </w:p>
    <w:p w:rsidR="00EB5F4E" w:rsidRDefault="00145AEC">
      <w:pPr>
        <w:pStyle w:val="a0"/>
        <w:numPr>
          <w:ilvl w:val="0"/>
          <w:numId w:val="6"/>
        </w:numPr>
        <w:shd w:val="clear" w:color="auto" w:fill="FFFFFF"/>
        <w:spacing w:after="0" w:line="100" w:lineRule="atLeast"/>
        <w:ind w:left="0" w:firstLine="360"/>
        <w:jc w:val="both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пополнение банка компьютерных обучающих и развивающих программ, методических и дидактических материалов по использованию информационных технологий в образовательном процессе;</w:t>
      </w:r>
    </w:p>
    <w:p w:rsidR="00EB5F4E" w:rsidRDefault="00145AEC">
      <w:pPr>
        <w:pStyle w:val="a0"/>
        <w:numPr>
          <w:ilvl w:val="0"/>
          <w:numId w:val="6"/>
        </w:numPr>
        <w:shd w:val="clear" w:color="auto" w:fill="FFFFFF"/>
        <w:spacing w:after="0" w:line="100" w:lineRule="atLeast"/>
        <w:ind w:left="0" w:firstLine="360"/>
        <w:jc w:val="both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внедрение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маркетингово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финансовой деятельности, позволяющей привлечь дополнительное финансирование к образовательному процессу.</w:t>
      </w:r>
    </w:p>
    <w:p w:rsidR="00EB5F4E" w:rsidRDefault="00EB5F4E">
      <w:pPr>
        <w:pStyle w:val="a0"/>
        <w:shd w:val="clear" w:color="auto" w:fill="FFFFFF"/>
        <w:spacing w:after="0" w:line="100" w:lineRule="atLeast"/>
        <w:ind w:left="720"/>
      </w:pPr>
    </w:p>
    <w:p w:rsidR="00EB5F4E" w:rsidRDefault="00145AEC">
      <w:pPr>
        <w:pStyle w:val="a0"/>
        <w:shd w:val="clear" w:color="auto" w:fill="FFFFFF"/>
        <w:spacing w:after="0" w:line="100" w:lineRule="atLeast"/>
        <w:ind w:firstLine="360"/>
        <w:jc w:val="both"/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Совершенствование стратегии и тактики построения      развивающей среды детского сада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учитывающей принцип динамичности и развивающего обучения, возрастные, психологические и физические особенности воспитанников, способствующей самореализации ребёнка в разных видах деятельности.</w:t>
      </w: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145AEC">
      <w:pPr>
        <w:pStyle w:val="a0"/>
        <w:shd w:val="clear" w:color="auto" w:fill="FFFFFF"/>
        <w:spacing w:after="0" w:line="100" w:lineRule="atLeast"/>
        <w:ind w:firstLine="360"/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Укрепление материально – технической базы  ДОУ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EB5F4E">
      <w:pPr>
        <w:pStyle w:val="a0"/>
        <w:shd w:val="clear" w:color="auto" w:fill="FFFFFF"/>
        <w:spacing w:after="0" w:line="100" w:lineRule="atLeast"/>
        <w:ind w:firstLine="360"/>
      </w:pPr>
    </w:p>
    <w:p w:rsidR="00EB5F4E" w:rsidRDefault="00EB5F4E">
      <w:pPr>
        <w:pStyle w:val="a0"/>
        <w:shd w:val="clear" w:color="auto" w:fill="FFFFFF"/>
        <w:spacing w:after="0" w:line="100" w:lineRule="atLeast"/>
        <w:ind w:firstLine="360"/>
      </w:pPr>
    </w:p>
    <w:p w:rsidR="00EB5F4E" w:rsidRDefault="00EB5F4E">
      <w:pPr>
        <w:pStyle w:val="a0"/>
        <w:shd w:val="clear" w:color="auto" w:fill="FFFFFF"/>
        <w:spacing w:after="0" w:line="100" w:lineRule="atLeast"/>
        <w:ind w:firstLine="360"/>
      </w:pPr>
    </w:p>
    <w:p w:rsidR="00EB5F4E" w:rsidRDefault="00EB5F4E">
      <w:pPr>
        <w:pStyle w:val="a0"/>
        <w:shd w:val="clear" w:color="auto" w:fill="FFFFFF"/>
        <w:spacing w:after="0" w:line="100" w:lineRule="atLeast"/>
        <w:ind w:firstLine="360"/>
      </w:pPr>
    </w:p>
    <w:p w:rsidR="00EB5F4E" w:rsidRDefault="00EB5F4E">
      <w:pPr>
        <w:pStyle w:val="a0"/>
        <w:shd w:val="clear" w:color="auto" w:fill="FFFFFF"/>
        <w:spacing w:after="0" w:line="100" w:lineRule="atLeast"/>
        <w:ind w:firstLine="360"/>
      </w:pPr>
    </w:p>
    <w:p w:rsidR="00EB5F4E" w:rsidRDefault="00145AEC">
      <w:pPr>
        <w:pStyle w:val="a0"/>
        <w:shd w:val="clear" w:color="auto" w:fill="FFFFFF"/>
        <w:spacing w:after="0" w:line="100" w:lineRule="atLeast"/>
        <w:ind w:firstLine="360"/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 xml:space="preserve">6.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Развитие системы управления МКДОУ на основе повышения  компетентности родителей по вопросам взаимодействия с детским садом.</w:t>
      </w: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145AEC">
      <w:pPr>
        <w:pStyle w:val="a0"/>
        <w:shd w:val="clear" w:color="auto" w:fill="FFFFFF"/>
        <w:spacing w:after="0" w:line="100" w:lineRule="atLeast"/>
        <w:ind w:firstLine="360"/>
        <w:jc w:val="both"/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Гипотеза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социально-педагогический фактор развития личности детей определяется нами как социально-организованная взрослыми и возникающая по инициативе детей деятельность, включающая их в освоение окружающей среды. Эффективное развитие личности детей в процессе деятельности в открытой социальной среде возможно, если: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 учитывается социально-педагогический потенциал микросоциума;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 деятельность детей включает формирование первичных потребностей и предпосылок освоения окружающего мира;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 социально-педагогические условия направлены на развитие у ребёнка его эмоциональной сферы и самореализацию возможностей.</w:t>
      </w: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145AEC">
      <w:pPr>
        <w:pStyle w:val="a0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Принципы содержания образовательного процесса и условия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их реализации в ДОУ.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задача коллектива детского сада не только максимальное развитие личности каждого воспитанника, но и формирование ее готовности к дальнейшему развитию. Инструментом решения задачи может быть воспитательная система ДОУ,  основывающаяся на следующих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5F4E" w:rsidRDefault="00145AEC">
      <w:pPr>
        <w:pStyle w:val="a0"/>
        <w:shd w:val="clear" w:color="auto" w:fill="FFFFFF"/>
        <w:spacing w:after="0" w:line="100" w:lineRule="atLeast"/>
        <w:ind w:left="720" w:hanging="12"/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личностного подхода в воспитании. 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воспитанник независимо от индивидуальных способностей и особенностей находит своё место в системе воспитательного процесса в ДОУ. 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воспитанник – личность, которую уважают и принимают.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Отличительная черта воспитательного процесса в ДОУ – развивающий характер, который проявляется в создании условий для реализации своих индивидуальных особенностей, интересов, установок, направленности личности, своего «я». 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обеспечивается психологическая комфортность воспитанников,  создание атмосферы оптимизма, ориентацию на успех и мотивацию успешности. Создание условий для сохранения и укрепления здоровья воспитанников, разработку воспитательно-образовательного процесса, адекватного приоритетным направлениям ДОУ.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деятельного подхода.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 обучения и воспитания развивают человека только в деятельности, которая всегда стоит между воспитанием, обучением и психическим развитием человека. Взаимодействие с ребёнком основывается на признании его предшествующего развития, учёте его субъективного опыта. Такое содержание воспитательно-образовательного процесса помогает выявить и развивать способности детей, предоставляет возможность самореализации.</w:t>
      </w:r>
    </w:p>
    <w:p w:rsidR="00EB5F4E" w:rsidRDefault="00145AEC">
      <w:pPr>
        <w:pStyle w:val="a0"/>
        <w:shd w:val="clear" w:color="auto" w:fill="FFFFFF"/>
        <w:spacing w:after="0" w:line="100" w:lineRule="atLeast"/>
        <w:ind w:left="708"/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Принцип открытости.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 как открытость природе, открытость культуре, открытость обществу и открытость своего «Я». Данный принцип предполагает персонализацию среды каждой группы. Для этого в каждой группе имеются выставки фотографий «Моя любимая мама», «Моя семья»;</w:t>
      </w:r>
    </w:p>
    <w:p w:rsidR="00EB5F4E" w:rsidRDefault="00EB5F4E">
      <w:pPr>
        <w:pStyle w:val="a0"/>
        <w:shd w:val="clear" w:color="auto" w:fill="FFFFFF"/>
        <w:spacing w:after="0" w:line="100" w:lineRule="atLeast"/>
        <w:ind w:firstLine="708"/>
      </w:pP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Принцип гибкого зонирования.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Заключается в организации различных пересекающихся сфер активности, что позволяет детям в соответствии со своими интересами и желаниями  свободно заниматься в одно и то же время различными видами деятельности: физкультурой, музыкой, рисованием, экспериментированием и пр. Оснащение групп позволяет детям самостоятельно определять содержание своей деятельности, намечать план своих действий, распределять свое время и активно участвовать в деятельности;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Принцип стабильности и динамичности развивающей среды.                                   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есно взаимосвязан с принципом гибкого зонирования; предметно-развивающая среда игровых групп меняется в зависимости от возрастных особенностей детей, периода обучения и образовательной программы.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Оценка образовательного процесса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показателями результативности ДОУ как целостной воспитательной системы будут следующие:</w:t>
      </w: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психологический климат в ДОУ;</w:t>
      </w: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комфортность в ДОУ для педагогов, детей;</w:t>
      </w: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отношение родителей к детскому саду;</w:t>
      </w: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психологическая защищённость детей.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Методы отслеживания результатов образовательного процесса:</w:t>
      </w: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анкетирование педагогов и родителей,</w:t>
      </w: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наблюдение за детьми.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Условия результативности воспитательно-образовательного процесса: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личностный подход  (динамика личностного развития ребёнка, воображение,   творческие способности, познавательная активность, развитие воли);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информационное оснащение  (в зависимости от выбранной программы);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подбора  учебного материала для детей с учётом их личностных  и возрастных  особенностей и возможностей.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Ценности ДОУ: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ребёнок, как уникальная развивающаяся личность;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педагог, как личность, носитель образования;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командная работа, как основа достижения целей и успеха;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стремление к качеству и  совершенству;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культура организации, взаимоотношений;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семья – как основная среда личностного развития ребёнка, сотрудничество с ней.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Миссия ДОУ:</w:t>
      </w: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личностно-ориентированного подхода к каждому ребёнку;</w:t>
      </w:r>
    </w:p>
    <w:p w:rsidR="00EB5F4E" w:rsidRDefault="00145AEC">
      <w:pPr>
        <w:pStyle w:val="a0"/>
        <w:shd w:val="clear" w:color="auto" w:fill="FFFFFF"/>
        <w:tabs>
          <w:tab w:val="left" w:pos="284"/>
        </w:tabs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охраны и укрепление психологического и физического здоровья детей;</w:t>
      </w:r>
    </w:p>
    <w:p w:rsidR="00EB5F4E" w:rsidRDefault="00145AEC">
      <w:pPr>
        <w:pStyle w:val="a0"/>
        <w:numPr>
          <w:ilvl w:val="0"/>
          <w:numId w:val="11"/>
        </w:num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тесного взаимодействия с семьёй.</w:t>
      </w:r>
    </w:p>
    <w:p w:rsidR="00EB5F4E" w:rsidRDefault="00EB5F4E">
      <w:pPr>
        <w:pStyle w:val="a0"/>
        <w:shd w:val="clear" w:color="auto" w:fill="FFFFFF"/>
        <w:spacing w:after="0" w:line="100" w:lineRule="atLeast"/>
        <w:ind w:firstLine="708"/>
      </w:pPr>
    </w:p>
    <w:p w:rsidR="00EB5F4E" w:rsidRDefault="00EB5F4E">
      <w:pPr>
        <w:pStyle w:val="a0"/>
        <w:shd w:val="clear" w:color="auto" w:fill="FFFFFF"/>
        <w:spacing w:after="0" w:line="100" w:lineRule="atLeast"/>
        <w:ind w:firstLine="708"/>
      </w:pPr>
    </w:p>
    <w:p w:rsidR="00EB5F4E" w:rsidRDefault="00EB5F4E">
      <w:pPr>
        <w:pStyle w:val="a0"/>
        <w:shd w:val="clear" w:color="auto" w:fill="FFFFFF"/>
        <w:spacing w:after="0" w:line="100" w:lineRule="atLeast"/>
        <w:ind w:firstLine="708"/>
      </w:pPr>
    </w:p>
    <w:p w:rsidR="00EB5F4E" w:rsidRDefault="00EB5F4E">
      <w:pPr>
        <w:pStyle w:val="a0"/>
        <w:shd w:val="clear" w:color="auto" w:fill="FFFFFF"/>
        <w:spacing w:after="0" w:line="100" w:lineRule="atLeast"/>
        <w:ind w:firstLine="708"/>
      </w:pP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Причины, которые диктуют целесообразность выбора данной миссии: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современного образования, направленное на развитие ребёнка;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увеличение с каждым годом детей, имеющих отклонения в физическом и психологическом развитии, нуждающихся в коррекционной и профилактической помощи.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Стратегическая цель ДОУ: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в ДОУ пространство, обеспечивающее укрепление здоровья, разностороннее развитие ребёнка, формирование у него творческих способностей, интеллектуальных возможностей, соответствующие требованиям социального заказа государства и семьи.</w:t>
      </w: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2.2.Направление деятельности ДОУ.</w:t>
      </w: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Развивающее обучение в новой модели образовательного пространства предлагает использование новых программ и технологий, которые предусматривают не просто усвоение нового содержания, а такую организацию познавательной деятельности детей, которая обеспечивает ребёнку новые достижения и продвижение  в развитии. При этом   важное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 имеет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поэтапного обучения: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Этап первичного освоения знаний и умений.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Этап самостоятельного применения знаний и умений в специально организованных условиях.                                                                                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Этап самостоятельного творческого применения детьми знаний и умений.</w:t>
      </w: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Приоритетное направление работы МКДОУ:</w:t>
      </w: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художественно–эстетическая направленность (театрализованная деятельность);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2.3.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Прогнозируемый  результат Программы развития к 2022 году.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Предполагается что: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воспитанников и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каждому воспитаннику будут предоставлены условия для полноценного личностного роста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хорошее состояние здоровья детей будет способствовать повышению качества их образования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индивидуального педагогического и  социального сопровождения для каждого воспитанника ДОУ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каждой семье будет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предоставлена  консультативная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в воспитании и развитии детей, право участия и контроля 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образовательной программе ДОУ.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качество сформированности ключевых компетенций детей  будет способствовать успешному обучению ребёнка в школе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 дополнительного образования доступна и качественна.</w:t>
      </w: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145AEC" w:rsidRDefault="00145AEC">
      <w:pPr>
        <w:pStyle w:val="a0"/>
        <w:shd w:val="clear" w:color="auto" w:fill="FFFFFF"/>
        <w:spacing w:after="0" w:line="100" w:lineRule="atLeast"/>
      </w:pPr>
    </w:p>
    <w:p w:rsidR="00145AEC" w:rsidRDefault="00145AEC">
      <w:pPr>
        <w:pStyle w:val="a0"/>
        <w:shd w:val="clear" w:color="auto" w:fill="FFFFFF"/>
        <w:spacing w:after="0" w:line="100" w:lineRule="atLeast"/>
      </w:pPr>
    </w:p>
    <w:p w:rsidR="00145AEC" w:rsidRDefault="00145AEC">
      <w:pPr>
        <w:pStyle w:val="a0"/>
        <w:shd w:val="clear" w:color="auto" w:fill="FFFFFF"/>
        <w:spacing w:after="0" w:line="100" w:lineRule="atLeast"/>
      </w:pPr>
    </w:p>
    <w:p w:rsidR="00145AEC" w:rsidRDefault="00145AEC">
      <w:pPr>
        <w:pStyle w:val="a0"/>
        <w:shd w:val="clear" w:color="auto" w:fill="FFFFFF"/>
        <w:spacing w:after="0" w:line="100" w:lineRule="atLeast"/>
      </w:pPr>
    </w:p>
    <w:p w:rsidR="00EB5F4E" w:rsidRDefault="00145AEC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 Для педагогов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каждому педагогу будет предоставлена возможность для повышения профессионального мастерства;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-квалификация педагогов позволит обеспечить сформированность ключевых компетенций дошкольника;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будет дальнейшее развитие условий для успешного освоения педагогических технологий;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инновационной деятельности.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Для  ДОУ  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будет налажена система управления качеством образования дошкольников;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органы государственного и общественного самоуправления    учреждением способствуют повышению качества образования детей и привлечению внебюджетных средств;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сотрудничества с другими социальными системами;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налажены связи с районными методическими объединениями воспитателей разных возрастов и специалистов;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будут обновляться и развиваться материально – технические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социальные условия пребывания детей в учреждении.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Элементы риска развития программы  ДОУ</w:t>
      </w: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программы развития могут возникнуть  следующие риски:</w:t>
      </w:r>
    </w:p>
    <w:p w:rsidR="00EB5F4E" w:rsidRDefault="00145AEC">
      <w:pPr>
        <w:pStyle w:val="a0"/>
        <w:numPr>
          <w:ilvl w:val="0"/>
          <w:numId w:val="7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образовательный уровень родителей воспитанников,</w:t>
      </w:r>
    </w:p>
    <w:p w:rsidR="00EB5F4E" w:rsidRDefault="00145AEC">
      <w:pPr>
        <w:pStyle w:val="a0"/>
        <w:numPr>
          <w:ilvl w:val="0"/>
          <w:numId w:val="7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быстрый переход на новую программу развития  ДОУ может создать психологическое напряжение у части педагогического коллектива</w:t>
      </w:r>
    </w:p>
    <w:p w:rsidR="00EB5F4E" w:rsidRDefault="00145AEC">
      <w:pPr>
        <w:pStyle w:val="a0"/>
        <w:numPr>
          <w:ilvl w:val="0"/>
          <w:numId w:val="7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дополнительного образования на платной основе может затруднить его доступность</w:t>
      </w: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EB5F4E">
      <w:pPr>
        <w:pStyle w:val="a0"/>
        <w:shd w:val="clear" w:color="auto" w:fill="FFFFFF"/>
        <w:spacing w:after="0" w:line="100" w:lineRule="atLeast"/>
      </w:pPr>
    </w:p>
    <w:p w:rsidR="00EB5F4E" w:rsidRDefault="00145AEC">
      <w:pPr>
        <w:pStyle w:val="a0"/>
        <w:shd w:val="clear" w:color="auto" w:fill="FFFFFF"/>
        <w:spacing w:after="0" w:line="100" w:lineRule="atLeast"/>
        <w:ind w:hanging="360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по реализации Программы развития ДОУ на  2018-2022 гг.</w:t>
      </w:r>
    </w:p>
    <w:tbl>
      <w:tblPr>
        <w:tblW w:w="0" w:type="auto"/>
        <w:tblInd w:w="-567" w:type="dxa"/>
        <w:tblBorders>
          <w:bottom w:val="single" w:sz="8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8"/>
        <w:gridCol w:w="1282"/>
        <w:gridCol w:w="1281"/>
        <w:gridCol w:w="1622"/>
        <w:gridCol w:w="428"/>
        <w:gridCol w:w="428"/>
        <w:gridCol w:w="19"/>
        <w:gridCol w:w="407"/>
        <w:gridCol w:w="296"/>
        <w:gridCol w:w="226"/>
        <w:gridCol w:w="382"/>
        <w:gridCol w:w="962"/>
        <w:gridCol w:w="16"/>
      </w:tblGrid>
      <w:tr w:rsidR="00EB5F4E">
        <w:trPr>
          <w:gridAfter w:val="1"/>
          <w:wAfter w:w="360" w:type="dxa"/>
        </w:trPr>
        <w:tc>
          <w:tcPr>
            <w:tcW w:w="1380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1" w:type="dxa"/>
            <w:gridSpan w:val="11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</w:tc>
      </w:tr>
      <w:tr w:rsidR="00EB5F4E">
        <w:trPr>
          <w:gridAfter w:val="1"/>
          <w:wAfter w:w="360" w:type="dxa"/>
          <w:trHeight w:val="214"/>
        </w:trPr>
        <w:tc>
          <w:tcPr>
            <w:tcW w:w="1380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312" w:lineRule="atLeast"/>
              <w:jc w:val="center"/>
            </w:pPr>
          </w:p>
          <w:p w:rsidR="00EB5F4E" w:rsidRDefault="00145AEC">
            <w:pPr>
              <w:pStyle w:val="a0"/>
              <w:spacing w:after="0" w:line="312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</w:t>
            </w:r>
          </w:p>
          <w:p w:rsidR="00EB5F4E" w:rsidRDefault="00EB5F4E">
            <w:pPr>
              <w:pStyle w:val="a0"/>
              <w:spacing w:after="0" w:line="312" w:lineRule="atLeast"/>
              <w:jc w:val="center"/>
            </w:pPr>
          </w:p>
        </w:tc>
        <w:tc>
          <w:tcPr>
            <w:tcW w:w="2761" w:type="dxa"/>
            <w:gridSpan w:val="2"/>
            <w:tcBorders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312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4142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выполнения7</w:t>
            </w:r>
          </w:p>
        </w:tc>
        <w:tc>
          <w:tcPr>
            <w:tcW w:w="5523" w:type="dxa"/>
            <w:gridSpan w:val="8"/>
            <w:vMerge w:val="restart"/>
            <w:tcBorders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EB5F4E">
        <w:trPr>
          <w:gridAfter w:val="1"/>
          <w:wAfter w:w="360" w:type="dxa"/>
          <w:trHeight w:val="832"/>
        </w:trPr>
        <w:tc>
          <w:tcPr>
            <w:tcW w:w="1380" w:type="dxa"/>
            <w:vMerge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312" w:lineRule="atLeast"/>
            </w:pPr>
          </w:p>
        </w:tc>
        <w:tc>
          <w:tcPr>
            <w:tcW w:w="2761" w:type="dxa"/>
            <w:gridSpan w:val="2"/>
            <w:vMerge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312" w:lineRule="atLeast"/>
            </w:pPr>
          </w:p>
        </w:tc>
        <w:tc>
          <w:tcPr>
            <w:tcW w:w="4142" w:type="dxa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2017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2018</w:t>
            </w:r>
          </w:p>
        </w:tc>
        <w:tc>
          <w:tcPr>
            <w:tcW w:w="5523" w:type="dxa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2018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2019</w:t>
            </w:r>
          </w:p>
        </w:tc>
        <w:tc>
          <w:tcPr>
            <w:tcW w:w="6240" w:type="dxa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2019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2020</w:t>
            </w:r>
          </w:p>
        </w:tc>
        <w:tc>
          <w:tcPr>
            <w:tcW w:w="7395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2021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2022</w:t>
            </w:r>
          </w:p>
        </w:tc>
        <w:tc>
          <w:tcPr>
            <w:tcW w:w="8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</w:pPr>
          </w:p>
          <w:p w:rsidR="00EB5F4E" w:rsidRDefault="00145AEC">
            <w:pPr>
              <w:pStyle w:val="a0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2021 2022</w:t>
            </w:r>
          </w:p>
          <w:p w:rsidR="00EB5F4E" w:rsidRDefault="00EB5F4E">
            <w:pPr>
              <w:pStyle w:val="a0"/>
              <w:spacing w:after="0" w:line="100" w:lineRule="atLeast"/>
            </w:pPr>
          </w:p>
        </w:tc>
        <w:tc>
          <w:tcPr>
            <w:tcW w:w="11046" w:type="dxa"/>
            <w:gridSpan w:val="2"/>
            <w:vMerge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</w:tc>
      </w:tr>
      <w:tr w:rsidR="00EB5F4E">
        <w:trPr>
          <w:gridAfter w:val="1"/>
          <w:wAfter w:w="360" w:type="dxa"/>
          <w:trHeight w:val="1431"/>
        </w:trPr>
        <w:tc>
          <w:tcPr>
            <w:tcW w:w="1380" w:type="dxa"/>
            <w:vMerge w:val="restart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1.Организация основы для реализации программы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1" w:type="dxa"/>
            <w:gridSpan w:val="2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1.1.Разработать и принять программу развития ДОУ.</w:t>
            </w:r>
          </w:p>
        </w:tc>
        <w:tc>
          <w:tcPr>
            <w:tcW w:w="4142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top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МКДОУ</w:t>
            </w:r>
          </w:p>
          <w:p w:rsidR="00EB5F4E" w:rsidRDefault="00EB5F4E">
            <w:pPr>
              <w:pStyle w:val="a0"/>
              <w:spacing w:after="0" w:line="100" w:lineRule="atLeast"/>
              <w:jc w:val="center"/>
            </w:pP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</w:tc>
        <w:tc>
          <w:tcPr>
            <w:tcW w:w="2761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1.2.Утвердить её на педсовете.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МКДОУ</w:t>
            </w:r>
          </w:p>
          <w:p w:rsidR="00EB5F4E" w:rsidRDefault="00EB5F4E">
            <w:pPr>
              <w:pStyle w:val="a0"/>
              <w:spacing w:after="0" w:line="100" w:lineRule="atLeast"/>
              <w:jc w:val="center"/>
            </w:pP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</w:tc>
        <w:tc>
          <w:tcPr>
            <w:tcW w:w="2761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1.3.Провести родительское собрание с целью разъяснения программы.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МКДОУ</w:t>
            </w:r>
          </w:p>
          <w:p w:rsidR="00EB5F4E" w:rsidRDefault="00EB5F4E">
            <w:pPr>
              <w:pStyle w:val="a0"/>
              <w:spacing w:after="0" w:line="100" w:lineRule="atLeast"/>
              <w:jc w:val="center"/>
            </w:pP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</w:tc>
        <w:tc>
          <w:tcPr>
            <w:tcW w:w="2761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1.4.Обеспечить реализацию совершенствования работы ДОУ по всем направлениям.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МКДОУ</w:t>
            </w:r>
          </w:p>
          <w:p w:rsidR="00EB5F4E" w:rsidRDefault="00EB5F4E">
            <w:pPr>
              <w:pStyle w:val="a0"/>
              <w:spacing w:after="0" w:line="100" w:lineRule="atLeast"/>
              <w:jc w:val="center"/>
            </w:pP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</w:tc>
        <w:tc>
          <w:tcPr>
            <w:tcW w:w="2761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1.5.Анализ реализации программы в конце учебного года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МКДОУ</w:t>
            </w: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2.Программно-методическое оснащение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1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2.1.Внедрение инновационных методик и технологий,</w:t>
            </w:r>
          </w:p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соответствующих ФГОС ДО.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МКДОУ</w:t>
            </w: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312" w:lineRule="atLeast"/>
            </w:pPr>
          </w:p>
        </w:tc>
        <w:tc>
          <w:tcPr>
            <w:tcW w:w="2761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 Корректировка содержания образовательной деятельности в соответствии с рекомендациями ФГОС.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312" w:lineRule="atLeast"/>
            </w:pPr>
          </w:p>
        </w:tc>
        <w:tc>
          <w:tcPr>
            <w:tcW w:w="2761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2.3.Использование в образовательной деятельности методик и технологий, направленных на  формирование знаний детей  ПДД, ОБЖ,  ППБ.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МКДОУ</w:t>
            </w:r>
          </w:p>
          <w:p w:rsidR="00EB5F4E" w:rsidRDefault="00EB5F4E">
            <w:pPr>
              <w:pStyle w:val="a0"/>
              <w:spacing w:after="0" w:line="100" w:lineRule="atLeast"/>
              <w:jc w:val="center"/>
            </w:pP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312" w:lineRule="atLeast"/>
            </w:pPr>
          </w:p>
        </w:tc>
        <w:tc>
          <w:tcPr>
            <w:tcW w:w="2761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2.4.Внедрение инновационных технологий, «портфолио» педагогов и воспитанников, проектной деятельности.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B5F4E">
        <w:trPr>
          <w:gridAfter w:val="1"/>
          <w:wAfter w:w="360" w:type="dxa"/>
          <w:trHeight w:val="1383"/>
        </w:trPr>
        <w:tc>
          <w:tcPr>
            <w:tcW w:w="138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312" w:lineRule="atLeast"/>
            </w:pPr>
          </w:p>
        </w:tc>
        <w:tc>
          <w:tcPr>
            <w:tcW w:w="2761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2.5. Расширение </w:t>
            </w:r>
          </w:p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образовательной деятельности  в  области безопасности и здоровья детей.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МКДОУ</w:t>
            </w:r>
          </w:p>
          <w:p w:rsidR="00EB5F4E" w:rsidRDefault="00EB5F4E">
            <w:pPr>
              <w:pStyle w:val="a0"/>
              <w:spacing w:after="0" w:line="100" w:lineRule="atLeast"/>
              <w:jc w:val="center"/>
            </w:pP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312" w:lineRule="atLeast"/>
            </w:pPr>
          </w:p>
        </w:tc>
        <w:tc>
          <w:tcPr>
            <w:tcW w:w="2761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2.6.  Подбор коррекционных программ для построения индивидуальных маршрутов развития детей  с ограниченными возможностями           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МКДОУ</w:t>
            </w:r>
          </w:p>
          <w:p w:rsidR="00EB5F4E" w:rsidRDefault="00EB5F4E">
            <w:pPr>
              <w:pStyle w:val="a0"/>
              <w:spacing w:after="0" w:line="100" w:lineRule="atLeast"/>
              <w:jc w:val="center"/>
            </w:pP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312" w:lineRule="atLeast"/>
            </w:pPr>
          </w:p>
        </w:tc>
        <w:tc>
          <w:tcPr>
            <w:tcW w:w="2761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2.7.Использование  в работе моделирования и игровых технологий.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B5F4E" w:rsidRDefault="00EB5F4E">
            <w:pPr>
              <w:pStyle w:val="a0"/>
              <w:spacing w:after="0" w:line="100" w:lineRule="atLeast"/>
            </w:pP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 w:val="restart"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3.Предметно –развивающая среда-создание условий для всестороннего развития ребёнка.</w:t>
            </w:r>
          </w:p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3.1. Построение динамичной, безопасной, постоянно обновляемой развивающей среды в группах.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312" w:lineRule="atLeast"/>
            </w:pP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3.2. Создание мини-лабораторий для проведения опытов, для детского экспериментирования.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312" w:lineRule="atLeast"/>
            </w:pP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3.3. Пополнение игровых зон детской бытовой техникой для обогащения сюжетов игровой деятельности.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МКДОУ</w:t>
            </w:r>
          </w:p>
          <w:p w:rsidR="00EB5F4E" w:rsidRDefault="00EB5F4E">
            <w:pPr>
              <w:pStyle w:val="a0"/>
              <w:spacing w:after="0" w:line="100" w:lineRule="atLeast"/>
              <w:jc w:val="center"/>
            </w:pP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312" w:lineRule="atLeast"/>
            </w:pP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3.4.Разработать систему по ознакомлению детей с художественной литературой в ДОУ и семье.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 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B5F4E" w:rsidRDefault="00EB5F4E">
            <w:pPr>
              <w:pStyle w:val="a0"/>
              <w:spacing w:after="0" w:line="100" w:lineRule="atLeast"/>
            </w:pP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312" w:lineRule="atLeast"/>
            </w:pP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3.5. Пополнять методкабинет изделиями народно – прикладного искусства Дагестана для полноценного осуществления регионального компонента.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  <w:p w:rsidR="00EB5F4E" w:rsidRDefault="00EB5F4E">
            <w:pPr>
              <w:pStyle w:val="a0"/>
              <w:spacing w:after="0" w:line="100" w:lineRule="atLeast"/>
              <w:jc w:val="center"/>
            </w:pPr>
          </w:p>
          <w:p w:rsidR="00EB5F4E" w:rsidRDefault="00EB5F4E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312" w:lineRule="atLeast"/>
            </w:pP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3.6. Создать экологическую комнату в ДОУ для расширения и углубления знаний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детей по экологии.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</w:tc>
      </w:tr>
      <w:tr w:rsidR="00EB5F4E">
        <w:trPr>
          <w:gridAfter w:val="1"/>
          <w:wAfter w:w="360" w:type="dxa"/>
          <w:trHeight w:val="1062"/>
        </w:trPr>
        <w:tc>
          <w:tcPr>
            <w:tcW w:w="1380" w:type="dxa"/>
            <w:vMerge w:val="restart"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312" w:lineRule="atLeast"/>
            </w:pPr>
          </w:p>
          <w:p w:rsidR="00EB5F4E" w:rsidRDefault="00EB5F4E">
            <w:pPr>
              <w:pStyle w:val="a0"/>
              <w:spacing w:after="0" w:line="312" w:lineRule="atLeast"/>
            </w:pPr>
          </w:p>
          <w:p w:rsidR="00EB5F4E" w:rsidRDefault="00EB5F4E">
            <w:pPr>
              <w:pStyle w:val="a0"/>
              <w:spacing w:after="0" w:line="312" w:lineRule="atLeast"/>
            </w:pPr>
          </w:p>
          <w:p w:rsidR="00EB5F4E" w:rsidRDefault="00EB5F4E">
            <w:pPr>
              <w:pStyle w:val="a0"/>
              <w:spacing w:after="0" w:line="312" w:lineRule="atLeast"/>
            </w:pPr>
          </w:p>
          <w:p w:rsidR="00EB5F4E" w:rsidRDefault="00EB5F4E">
            <w:pPr>
              <w:pStyle w:val="a0"/>
              <w:spacing w:after="0" w:line="312" w:lineRule="atLeast"/>
            </w:pPr>
          </w:p>
          <w:p w:rsidR="00EB5F4E" w:rsidRDefault="00EB5F4E">
            <w:pPr>
              <w:pStyle w:val="a0"/>
              <w:spacing w:after="0" w:line="312" w:lineRule="atLeast"/>
            </w:pPr>
          </w:p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4.Повышение качества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</w:t>
            </w:r>
          </w:p>
          <w:p w:rsidR="00EB5F4E" w:rsidRDefault="00145AEC">
            <w:pPr>
              <w:pStyle w:val="a0"/>
              <w:spacing w:after="0" w:line="312" w:lineRule="atLeast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процесса.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4.1. Мониторинг уровня развития воспитанников.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МКДОУ</w:t>
            </w:r>
          </w:p>
          <w:p w:rsidR="00EB5F4E" w:rsidRDefault="00EB5F4E">
            <w:pPr>
              <w:pStyle w:val="a0"/>
              <w:spacing w:after="0" w:line="100" w:lineRule="atLeast"/>
              <w:jc w:val="center"/>
            </w:pP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Воспитатели </w:t>
            </w: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4.2. Поддержка способных и одаренных детей и педагогов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B5F4E" w:rsidRDefault="00EB5F4E">
            <w:pPr>
              <w:pStyle w:val="a0"/>
              <w:spacing w:after="0" w:line="100" w:lineRule="atLeast"/>
              <w:jc w:val="center"/>
            </w:pPr>
          </w:p>
        </w:tc>
      </w:tr>
      <w:tr w:rsidR="00EB5F4E">
        <w:trPr>
          <w:gridAfter w:val="1"/>
          <w:wAfter w:w="360" w:type="dxa"/>
          <w:trHeight w:val="1030"/>
        </w:trPr>
        <w:tc>
          <w:tcPr>
            <w:tcW w:w="138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4.3. Участие в конкурсах, фестивалях, мероприятиях ДОУ, города, республики.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МКДОУ</w:t>
            </w:r>
          </w:p>
          <w:p w:rsidR="00EB5F4E" w:rsidRDefault="00EB5F4E">
            <w:pPr>
              <w:pStyle w:val="a0"/>
              <w:spacing w:after="0" w:line="100" w:lineRule="atLeast"/>
              <w:jc w:val="center"/>
            </w:pP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B5F4E">
        <w:trPr>
          <w:gridAfter w:val="1"/>
          <w:wAfter w:w="360" w:type="dxa"/>
          <w:trHeight w:val="927"/>
        </w:trPr>
        <w:tc>
          <w:tcPr>
            <w:tcW w:w="138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4.4. Внедрение информационных технологий  в образовательный  процесс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МКДОУ</w:t>
            </w:r>
          </w:p>
          <w:p w:rsidR="00EB5F4E" w:rsidRDefault="00EB5F4E">
            <w:pPr>
              <w:pStyle w:val="a0"/>
              <w:spacing w:after="0" w:line="100" w:lineRule="atLeast"/>
              <w:jc w:val="center"/>
            </w:pP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 </w:t>
            </w: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4.5. Разработка мероприятий, направленных на повышение квалификации педагогов в работе с дошкольниками и детьми с ограниченными возможностями здоровья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МКДОУ</w:t>
            </w:r>
          </w:p>
          <w:p w:rsidR="00EB5F4E" w:rsidRDefault="00EB5F4E">
            <w:pPr>
              <w:pStyle w:val="a0"/>
              <w:spacing w:after="0" w:line="100" w:lineRule="atLeast"/>
              <w:jc w:val="center"/>
            </w:pP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4.6. Повышение профессионального мастерства педагогов  ДОУ: согласно перспективному плану,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педагогов, самообразование, обучение молодых специалистов, участие в конкурсах.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МКДОУ</w:t>
            </w:r>
          </w:p>
          <w:p w:rsidR="00EB5F4E" w:rsidRDefault="00EB5F4E">
            <w:pPr>
              <w:pStyle w:val="a0"/>
              <w:spacing w:after="0" w:line="100" w:lineRule="atLeast"/>
            </w:pP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4.7. Разработка системы обучения педагогов применению проектного метода 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образовательном процессе.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B5F4E" w:rsidRDefault="00EB5F4E">
            <w:pPr>
              <w:pStyle w:val="a0"/>
              <w:spacing w:after="0" w:line="100" w:lineRule="atLeast"/>
            </w:pP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4.8. Изучение новинок издательской и методической литературы с последующим освещением.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B5F4E" w:rsidRDefault="00EB5F4E">
            <w:pPr>
              <w:pStyle w:val="a0"/>
              <w:spacing w:after="0" w:line="100" w:lineRule="atLeast"/>
            </w:pPr>
          </w:p>
        </w:tc>
      </w:tr>
      <w:tr w:rsidR="00EB5F4E">
        <w:trPr>
          <w:gridAfter w:val="1"/>
          <w:wAfter w:w="360" w:type="dxa"/>
          <w:trHeight w:val="804"/>
        </w:trPr>
        <w:tc>
          <w:tcPr>
            <w:tcW w:w="1380" w:type="dxa"/>
            <w:vMerge w:val="restart"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5.Оздоровительная  работа в ДОУ.</w:t>
            </w:r>
          </w:p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5.1. Внедрение  новых  здоровье сберегающих  технологий.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м/сестра</w:t>
            </w:r>
          </w:p>
          <w:p w:rsidR="00EB5F4E" w:rsidRDefault="00EB5F4E">
            <w:pPr>
              <w:pStyle w:val="a0"/>
              <w:spacing w:after="0" w:line="100" w:lineRule="atLeast"/>
            </w:pPr>
          </w:p>
        </w:tc>
      </w:tr>
      <w:tr w:rsidR="00EB5F4E">
        <w:trPr>
          <w:gridAfter w:val="1"/>
          <w:wAfter w:w="360" w:type="dxa"/>
          <w:trHeight w:val="931"/>
        </w:trPr>
        <w:tc>
          <w:tcPr>
            <w:tcW w:w="138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5.2. Проведение профилактических прививок и осмотров.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м/сестра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5.3. Проведение ежегодного мониторинга состояния здоровья, заболеваемости детей.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МКДОУ</w:t>
            </w: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м/сестра</w:t>
            </w: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5.4. Улучшение качества питания, контроль над организацией питания.</w:t>
            </w:r>
          </w:p>
          <w:p w:rsidR="00EB5F4E" w:rsidRDefault="00EB5F4E">
            <w:pPr>
              <w:pStyle w:val="a0"/>
              <w:spacing w:after="0" w:line="100" w:lineRule="atLeast"/>
            </w:pP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МКДОУ</w:t>
            </w: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B5F4E" w:rsidRDefault="00EB5F4E">
            <w:pPr>
              <w:pStyle w:val="a0"/>
              <w:spacing w:after="0" w:line="100" w:lineRule="atLeast"/>
            </w:pPr>
          </w:p>
        </w:tc>
      </w:tr>
      <w:tr w:rsidR="00EB5F4E">
        <w:trPr>
          <w:gridAfter w:val="1"/>
          <w:wAfter w:w="360" w:type="dxa"/>
          <w:trHeight w:val="2563"/>
        </w:trPr>
        <w:tc>
          <w:tcPr>
            <w:tcW w:w="138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5.5. Контроль за проведением оздоровительных лечебных мероприятий: утренней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гимнастики,  гимнастики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после сна,  динамических физкультминуток,  дыхательной гимнастики.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Врач </w:t>
            </w: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м/сестра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5.6.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Расширение спектра предоставляемых оздоровительных услуг, 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культуры здорового образа жизни.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B5F4E" w:rsidRDefault="00EB5F4E">
            <w:pPr>
              <w:pStyle w:val="a0"/>
              <w:spacing w:after="0" w:line="100" w:lineRule="atLeast"/>
            </w:pPr>
          </w:p>
        </w:tc>
      </w:tr>
      <w:tr w:rsidR="00EB5F4E">
        <w:tc>
          <w:tcPr>
            <w:tcW w:w="2125" w:type="dxa"/>
            <w:gridSpan w:val="2"/>
            <w:vMerge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</w:tc>
        <w:tc>
          <w:tcPr>
            <w:tcW w:w="5808" w:type="dxa"/>
            <w:gridSpan w:val="3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5.7 Определение уровня развития каждого ребёнка через комплексную диагностику: физическое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развитие, социальное развитие, интеллектуальное развитие.</w:t>
            </w:r>
          </w:p>
        </w:tc>
        <w:tc>
          <w:tcPr>
            <w:tcW w:w="648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+</w:t>
            </w:r>
          </w:p>
        </w:tc>
        <w:tc>
          <w:tcPr>
            <w:tcW w:w="648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8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 </w:t>
            </w:r>
          </w:p>
        </w:tc>
        <w:tc>
          <w:tcPr>
            <w:tcW w:w="8500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 </w:t>
            </w:r>
          </w:p>
        </w:tc>
        <w:tc>
          <w:tcPr>
            <w:tcW w:w="9067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B5F4E" w:rsidRDefault="00EB5F4E">
            <w:pPr>
              <w:pStyle w:val="a0"/>
              <w:spacing w:after="0" w:line="312" w:lineRule="atLeast"/>
            </w:pPr>
          </w:p>
        </w:tc>
        <w:tc>
          <w:tcPr>
            <w:tcW w:w="12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248" w:lineRule="atLeast"/>
            </w:pP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 w:val="restart"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Повышение материально-технической базы ДОУ.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6.1Оснащение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педпроцесса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современными техническими средствами обучения.</w:t>
            </w:r>
          </w:p>
          <w:p w:rsidR="00EB5F4E" w:rsidRDefault="00EB5F4E">
            <w:pPr>
              <w:pStyle w:val="a0"/>
              <w:spacing w:after="0" w:line="100" w:lineRule="atLeast"/>
            </w:pP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МКДОУ</w:t>
            </w: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6.2. Пополнение метод. кабинета методической литературой, демонстрационным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материалом,  пособиями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игрушками за счёт спонсорской помощи и пожертвований родителей.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МКДОУ</w:t>
            </w: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B5F4E" w:rsidRDefault="00EB5F4E">
            <w:pPr>
              <w:pStyle w:val="a0"/>
              <w:spacing w:after="0" w:line="100" w:lineRule="atLeast"/>
              <w:jc w:val="center"/>
            </w:pP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6.4. Приобретение оборудования для изолятора.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МКДОУ</w:t>
            </w: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6.5. Приобретение технологического оборудования для пищеблока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МКДОУ</w:t>
            </w: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Завхоз</w:t>
            </w: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6.6. Приобретение мебели для игровых комнат.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МКДОУ</w:t>
            </w: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Завхоз</w:t>
            </w: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 w:val="restart"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Отработка модели взаимодействия  ДОУ с семьями воспитанников.</w:t>
            </w:r>
          </w:p>
          <w:p w:rsidR="00EB5F4E" w:rsidRDefault="00EB5F4E">
            <w:pPr>
              <w:pStyle w:val="a0"/>
              <w:spacing w:after="0" w:line="312" w:lineRule="atLeast"/>
            </w:pPr>
          </w:p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7.1. Создание проекта взаимодействия ДОУ и семьи, разработка мероприятий в рамках этого проекта по сопровождению и консультированию семей воспитанников.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312" w:lineRule="atLeast"/>
            </w:pP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7.2. Вовлечение родителей в образовательный процесс: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дни открытых дверей;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посещение занятий;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совместное проведение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праздников.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312" w:lineRule="atLeast"/>
            </w:pP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7.3. Привлечение родителей к управлению и развитию ДОУ: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родительский комитет;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участие родителей в педагогических советах, производственных совещаниях.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МКДОУ.</w:t>
            </w: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312" w:lineRule="atLeast"/>
            </w:pP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7.4. Разработка комплекта методических материалов  к практикуму «Инновационные формы взаимодействия с родителями. Совместные проекты».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100" w:lineRule="atLeast"/>
            </w:pP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МКДОУ</w:t>
            </w:r>
          </w:p>
          <w:p w:rsidR="00EB5F4E" w:rsidRDefault="00EB5F4E">
            <w:pPr>
              <w:pStyle w:val="a0"/>
              <w:spacing w:after="0" w:line="100" w:lineRule="atLeast"/>
              <w:jc w:val="center"/>
            </w:pPr>
          </w:p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vMerge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EB5F4E">
            <w:pPr>
              <w:pStyle w:val="a0"/>
              <w:spacing w:after="0" w:line="312" w:lineRule="atLeast"/>
            </w:pPr>
          </w:p>
        </w:tc>
        <w:tc>
          <w:tcPr>
            <w:tcW w:w="2761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7.5. Информирование родителей об уровне развития и здоровья детей.</w:t>
            </w:r>
          </w:p>
        </w:tc>
        <w:tc>
          <w:tcPr>
            <w:tcW w:w="41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B5F4E">
        <w:trPr>
          <w:gridAfter w:val="1"/>
          <w:wAfter w:w="360" w:type="dxa"/>
        </w:trPr>
        <w:tc>
          <w:tcPr>
            <w:tcW w:w="1380" w:type="dxa"/>
            <w:tcBorders>
              <w:left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другими организациями.</w:t>
            </w:r>
          </w:p>
        </w:tc>
        <w:tc>
          <w:tcPr>
            <w:tcW w:w="2761" w:type="dxa"/>
            <w:gridSpan w:val="2"/>
            <w:tcBorders>
              <w:left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8.1. Определить дополнительные возможности по взаимодействию с СОШ</w:t>
            </w:r>
          </w:p>
        </w:tc>
        <w:tc>
          <w:tcPr>
            <w:tcW w:w="4142" w:type="dxa"/>
            <w:tcBorders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23" w:type="dxa"/>
            <w:tcBorders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40" w:type="dxa"/>
            <w:tcBorders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95" w:type="dxa"/>
            <w:gridSpan w:val="2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715" w:type="dxa"/>
            <w:gridSpan w:val="2"/>
            <w:tcBorders>
              <w:left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046" w:type="dxa"/>
            <w:gridSpan w:val="2"/>
            <w:tcBorders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B5F4E" w:rsidRDefault="00145AEC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</w:tr>
    </w:tbl>
    <w:p w:rsidR="00EB5F4E" w:rsidRDefault="00EB5F4E">
      <w:pPr>
        <w:pStyle w:val="a0"/>
        <w:shd w:val="clear" w:color="auto" w:fill="FFFFFF"/>
        <w:spacing w:after="0"/>
      </w:pPr>
    </w:p>
    <w:p w:rsidR="00EB5F4E" w:rsidRDefault="00EB5F4E">
      <w:pPr>
        <w:pStyle w:val="ad"/>
        <w:shd w:val="clear" w:color="auto" w:fill="FFFFFF"/>
        <w:spacing w:before="28" w:after="28"/>
      </w:pPr>
    </w:p>
    <w:p w:rsidR="00EB5F4E" w:rsidRDefault="00EB5F4E">
      <w:pPr>
        <w:pStyle w:val="ad"/>
        <w:shd w:val="clear" w:color="auto" w:fill="FFFFFF"/>
        <w:spacing w:before="28" w:after="28"/>
      </w:pPr>
    </w:p>
    <w:p w:rsidR="00EB5F4E" w:rsidRDefault="00EB5F4E">
      <w:pPr>
        <w:pStyle w:val="ad"/>
        <w:shd w:val="clear" w:color="auto" w:fill="FFFFFF"/>
        <w:spacing w:before="28" w:after="28"/>
      </w:pPr>
    </w:p>
    <w:p w:rsidR="00EB5F4E" w:rsidRDefault="00EB5F4E">
      <w:pPr>
        <w:pStyle w:val="ad"/>
        <w:shd w:val="clear" w:color="auto" w:fill="FFFFFF"/>
        <w:spacing w:before="28" w:after="28"/>
      </w:pPr>
    </w:p>
    <w:p w:rsidR="00EB5F4E" w:rsidRDefault="00EB5F4E">
      <w:pPr>
        <w:pStyle w:val="ad"/>
        <w:shd w:val="clear" w:color="auto" w:fill="FFFFFF"/>
        <w:spacing w:before="28" w:after="28"/>
      </w:pPr>
    </w:p>
    <w:p w:rsidR="00EB5F4E" w:rsidRDefault="00EB5F4E">
      <w:pPr>
        <w:pStyle w:val="ad"/>
        <w:shd w:val="clear" w:color="auto" w:fill="FFFFFF"/>
        <w:spacing w:before="28" w:after="28"/>
      </w:pPr>
    </w:p>
    <w:p w:rsidR="00145AEC" w:rsidRDefault="00145AEC" w:rsidP="00145AEC">
      <w:pPr>
        <w:shd w:val="clear" w:color="auto" w:fill="FFFFFF"/>
        <w:spacing w:before="28" w:after="28"/>
      </w:pPr>
    </w:p>
    <w:p w:rsidR="00145AEC" w:rsidRDefault="00145AEC" w:rsidP="00145AEC">
      <w:pPr>
        <w:shd w:val="clear" w:color="auto" w:fill="FFFFFF"/>
        <w:spacing w:before="28" w:after="28"/>
      </w:pPr>
    </w:p>
    <w:p w:rsidR="00145AEC" w:rsidRDefault="00145AEC" w:rsidP="00145AEC">
      <w:pPr>
        <w:shd w:val="clear" w:color="auto" w:fill="FFFFFF"/>
        <w:spacing w:before="28" w:after="28"/>
      </w:pPr>
    </w:p>
    <w:p w:rsidR="00145AEC" w:rsidRDefault="00145AEC" w:rsidP="00145AEC">
      <w:pPr>
        <w:shd w:val="clear" w:color="auto" w:fill="FFFFFF"/>
        <w:spacing w:before="28" w:after="28"/>
      </w:pPr>
    </w:p>
    <w:p w:rsidR="00145AEC" w:rsidRDefault="00145AEC" w:rsidP="00145AEC">
      <w:pPr>
        <w:shd w:val="clear" w:color="auto" w:fill="FFFFFF"/>
        <w:spacing w:before="28" w:after="28"/>
      </w:pPr>
    </w:p>
    <w:p w:rsidR="00145AEC" w:rsidRDefault="00145AEC" w:rsidP="00145AEC">
      <w:pPr>
        <w:shd w:val="clear" w:color="auto" w:fill="FFFFFF"/>
        <w:spacing w:before="28" w:after="28"/>
      </w:pPr>
    </w:p>
    <w:p w:rsidR="00145AEC" w:rsidRDefault="00145AEC" w:rsidP="00145AEC">
      <w:pPr>
        <w:shd w:val="clear" w:color="auto" w:fill="FFFFFF"/>
        <w:spacing w:before="28" w:after="28"/>
      </w:pPr>
    </w:p>
    <w:p w:rsidR="00145AEC" w:rsidRDefault="00145AEC" w:rsidP="00145AEC">
      <w:pPr>
        <w:shd w:val="clear" w:color="auto" w:fill="FFFFFF"/>
        <w:spacing w:before="28" w:after="28"/>
      </w:pPr>
    </w:p>
    <w:p w:rsidR="00145AEC" w:rsidRDefault="00145AEC" w:rsidP="00145AEC">
      <w:pPr>
        <w:shd w:val="clear" w:color="auto" w:fill="FFFFFF"/>
        <w:spacing w:before="28" w:after="28"/>
      </w:pPr>
    </w:p>
    <w:p w:rsidR="00145AEC" w:rsidRPr="00145AEC" w:rsidRDefault="00145AEC" w:rsidP="00145AEC">
      <w:pPr>
        <w:shd w:val="clear" w:color="auto" w:fill="FFFFFF"/>
        <w:spacing w:before="28" w:after="28"/>
      </w:pPr>
    </w:p>
    <w:p w:rsidR="00145AEC" w:rsidRPr="00145AEC" w:rsidRDefault="00145AEC" w:rsidP="00145AEC">
      <w:pPr>
        <w:shd w:val="clear" w:color="auto" w:fill="FFFFFF"/>
        <w:spacing w:before="28" w:after="28"/>
      </w:pPr>
    </w:p>
    <w:p w:rsidR="00EB5F4E" w:rsidRDefault="00145AEC">
      <w:pPr>
        <w:pStyle w:val="ad"/>
        <w:numPr>
          <w:ilvl w:val="0"/>
          <w:numId w:val="4"/>
        </w:numPr>
        <w:shd w:val="clear" w:color="auto" w:fill="FFFFFF"/>
        <w:spacing w:before="28" w:after="28"/>
      </w:pPr>
      <w:r>
        <w:rPr>
          <w:b/>
          <w:sz w:val="28"/>
          <w:szCs w:val="28"/>
        </w:rPr>
        <w:t>Заключение: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36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поставленных задач должна способствовать: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внедрению новых технологий воспитания и обучения детей дошкольного возраста, интегративного взаимодействия всех педагогов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  единых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интегрированных  планов воспитательно-образовательной работы с детьми ДОУ в соответствии с ФГОС ДО;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снижению детской заболеваемости, повышению сопротивляемости организма, приобщению ребёнка к здоровому образу жизни и овладению разнообразными видами двигательной активности;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обеспечению психофизического благополучия детей в условиях общественного воспитания, социальной адаптации к социуму, социальному партнерству взрослых (родителей и педагогов) и детей;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обеспечению равных возможностей для получения дошкольного образования и при адаптации детей в школе;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совершенствованию форм семейного воспитания детей;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изучению, обобщению и распространению опыта работы педагогов ДОУ по воспитанию и развитию дошкольников;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улучшению материально-технической базы ДОУ, внедрение ИКТ в образовательную практику работы ДОУ;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внедрению разработанных методических рекомендаций для ДОУ по установлению и реализации партнёрских отношений с родителями с целью развития детей дошкольного возраста;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построению единого образовательного пространства ДОУ и семьи, современной развивающей среды детского сада.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Предлагаемая  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 развития МКДОУ « </w:t>
      </w:r>
      <w:proofErr w:type="spellStart"/>
      <w:r w:rsidR="00DA51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Гоорский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д/с" является результатом творческой деятельности коллектива.  </w:t>
      </w:r>
    </w:p>
    <w:p w:rsidR="00EB5F4E" w:rsidRDefault="00145AEC">
      <w:pPr>
        <w:pStyle w:val="a0"/>
        <w:shd w:val="clear" w:color="auto" w:fill="FFFFFF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понимаем, что предполагаемая модель развития не является идеальной, мы готовы её совершенствовать и уточнять. Кроме того, судьба программы, степень её реализации во многом  будет определяться субъективными условиями, которые в ближайшее время сложатся вокруг системы образования, а именно в вопросах управления и финансирования.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B5F4E" w:rsidRDefault="00145AEC">
      <w:pPr>
        <w:pStyle w:val="a0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EB5F4E" w:rsidRDefault="00EB5F4E">
      <w:pPr>
        <w:pStyle w:val="a0"/>
        <w:shd w:val="clear" w:color="auto" w:fill="FFFFFF"/>
        <w:spacing w:after="0" w:line="100" w:lineRule="atLeast"/>
        <w:jc w:val="both"/>
      </w:pPr>
    </w:p>
    <w:p w:rsidR="00EB5F4E" w:rsidRDefault="00EB5F4E">
      <w:pPr>
        <w:pStyle w:val="a0"/>
        <w:shd w:val="clear" w:color="auto" w:fill="FFFFFF"/>
        <w:spacing w:after="0" w:line="312" w:lineRule="atLeast"/>
        <w:jc w:val="both"/>
      </w:pPr>
    </w:p>
    <w:p w:rsidR="00EB5F4E" w:rsidRDefault="00EB5F4E">
      <w:pPr>
        <w:pStyle w:val="a0"/>
        <w:shd w:val="clear" w:color="auto" w:fill="FFFFFF"/>
        <w:spacing w:after="0" w:line="312" w:lineRule="atLeast"/>
        <w:ind w:firstLine="709"/>
        <w:jc w:val="both"/>
      </w:pPr>
    </w:p>
    <w:p w:rsidR="00EB5F4E" w:rsidRDefault="00EB5F4E">
      <w:pPr>
        <w:pStyle w:val="a0"/>
        <w:shd w:val="clear" w:color="auto" w:fill="FFFFFF"/>
        <w:spacing w:after="0" w:line="293" w:lineRule="atLeast"/>
        <w:ind w:right="332"/>
        <w:jc w:val="center"/>
      </w:pPr>
    </w:p>
    <w:p w:rsidR="00EB5F4E" w:rsidRDefault="00EB5F4E">
      <w:pPr>
        <w:pStyle w:val="a0"/>
      </w:pPr>
    </w:p>
    <w:sectPr w:rsidR="00EB5F4E" w:rsidSect="00145AEC">
      <w:pgSz w:w="11906" w:h="16838"/>
      <w:pgMar w:top="1135" w:right="850" w:bottom="709" w:left="1276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C613C"/>
    <w:multiLevelType w:val="multilevel"/>
    <w:tmpl w:val="FD6A75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1A9264C"/>
    <w:multiLevelType w:val="multilevel"/>
    <w:tmpl w:val="D8804F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FC5574"/>
    <w:multiLevelType w:val="multilevel"/>
    <w:tmpl w:val="F57C2E9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1F08216E"/>
    <w:multiLevelType w:val="multilevel"/>
    <w:tmpl w:val="5C744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4" w15:restartNumberingAfterBreak="0">
    <w:nsid w:val="39CE57E7"/>
    <w:multiLevelType w:val="multilevel"/>
    <w:tmpl w:val="08FE5C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 w15:restartNumberingAfterBreak="0">
    <w:nsid w:val="4341669E"/>
    <w:multiLevelType w:val="multilevel"/>
    <w:tmpl w:val="148EF002"/>
    <w:lvl w:ilvl="0">
      <w:start w:val="1"/>
      <w:numFmt w:val="decimal"/>
      <w:lvlText w:val="%1."/>
      <w:lvlJc w:val="left"/>
      <w:pPr>
        <w:ind w:left="432" w:hanging="360"/>
      </w:pPr>
    </w:lvl>
    <w:lvl w:ilvl="1">
      <w:start w:val="4"/>
      <w:numFmt w:val="decimal"/>
      <w:lvlText w:val="%1.%2."/>
      <w:lvlJc w:val="left"/>
      <w:pPr>
        <w:ind w:left="792" w:hanging="720"/>
      </w:pPr>
    </w:lvl>
    <w:lvl w:ilvl="2">
      <w:start w:val="1"/>
      <w:numFmt w:val="decimal"/>
      <w:lvlText w:val="%1.%2.%3."/>
      <w:lvlJc w:val="left"/>
      <w:pPr>
        <w:ind w:left="792" w:hanging="720"/>
      </w:pPr>
    </w:lvl>
    <w:lvl w:ilvl="3">
      <w:start w:val="1"/>
      <w:numFmt w:val="decimal"/>
      <w:lvlText w:val="%1.%2.%3.%4."/>
      <w:lvlJc w:val="left"/>
      <w:pPr>
        <w:ind w:left="1152" w:hanging="1080"/>
      </w:pPr>
    </w:lvl>
    <w:lvl w:ilvl="4">
      <w:start w:val="1"/>
      <w:numFmt w:val="decimal"/>
      <w:lvlText w:val="%1.%2.%3.%4.%5."/>
      <w:lvlJc w:val="left"/>
      <w:pPr>
        <w:ind w:left="1152" w:hanging="1080"/>
      </w:pPr>
    </w:lvl>
    <w:lvl w:ilvl="5">
      <w:start w:val="1"/>
      <w:numFmt w:val="decimal"/>
      <w:lvlText w:val="%1.%2.%3.%4.%5.%6."/>
      <w:lvlJc w:val="left"/>
      <w:pPr>
        <w:ind w:left="1512" w:hanging="1440"/>
      </w:pPr>
    </w:lvl>
    <w:lvl w:ilvl="6">
      <w:start w:val="1"/>
      <w:numFmt w:val="decimal"/>
      <w:lvlText w:val="%1.%2.%3.%4.%5.%6.%7."/>
      <w:lvlJc w:val="left"/>
      <w:pPr>
        <w:ind w:left="1872" w:hanging="1800"/>
      </w:pPr>
    </w:lvl>
    <w:lvl w:ilvl="7">
      <w:start w:val="1"/>
      <w:numFmt w:val="decimal"/>
      <w:lvlText w:val="%1.%2.%3.%4.%5.%6.%7.%8."/>
      <w:lvlJc w:val="left"/>
      <w:pPr>
        <w:ind w:left="1872" w:hanging="1800"/>
      </w:pPr>
    </w:lvl>
    <w:lvl w:ilvl="8">
      <w:start w:val="1"/>
      <w:numFmt w:val="decimal"/>
      <w:lvlText w:val="%1.%2.%3.%4.%5.%6.%7.%8.%9."/>
      <w:lvlJc w:val="left"/>
      <w:pPr>
        <w:ind w:left="2232" w:hanging="2160"/>
      </w:pPr>
    </w:lvl>
  </w:abstractNum>
  <w:abstractNum w:abstractNumId="6" w15:restartNumberingAfterBreak="0">
    <w:nsid w:val="5006406A"/>
    <w:multiLevelType w:val="multilevel"/>
    <w:tmpl w:val="E4622D6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 w15:restartNumberingAfterBreak="0">
    <w:nsid w:val="522F1687"/>
    <w:multiLevelType w:val="multilevel"/>
    <w:tmpl w:val="DB6443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656E7A2C"/>
    <w:multiLevelType w:val="multilevel"/>
    <w:tmpl w:val="8918D6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7B4143B3"/>
    <w:multiLevelType w:val="multilevel"/>
    <w:tmpl w:val="E5CA2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0" w15:restartNumberingAfterBreak="0">
    <w:nsid w:val="7E902330"/>
    <w:multiLevelType w:val="multilevel"/>
    <w:tmpl w:val="2528B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5F4E"/>
    <w:rsid w:val="00145AEC"/>
    <w:rsid w:val="00C57529"/>
    <w:rsid w:val="00DA5182"/>
    <w:rsid w:val="00EB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BC47"/>
  <w15:docId w15:val="{A835EA22-D5E8-4961-A3E3-715D84C1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rsid w:val="00EB5F4E"/>
    <w:pPr>
      <w:keepNext/>
      <w:spacing w:after="0" w:line="100" w:lineRule="atLeast"/>
      <w:ind w:left="360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EB5F4E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customStyle="1" w:styleId="apple-converted-space">
    <w:name w:val="apple-converted-space"/>
    <w:basedOn w:val="a2"/>
    <w:rsid w:val="00EB5F4E"/>
  </w:style>
  <w:style w:type="character" w:customStyle="1" w:styleId="a5">
    <w:name w:val="Выделение жирным"/>
    <w:basedOn w:val="a2"/>
    <w:rsid w:val="00EB5F4E"/>
    <w:rPr>
      <w:b/>
      <w:bCs/>
    </w:rPr>
  </w:style>
  <w:style w:type="character" w:styleId="a6">
    <w:name w:val="Emphasis"/>
    <w:basedOn w:val="a2"/>
    <w:rsid w:val="00EB5F4E"/>
    <w:rPr>
      <w:i/>
      <w:iCs/>
    </w:rPr>
  </w:style>
  <w:style w:type="character" w:customStyle="1" w:styleId="-">
    <w:name w:val="Интернет-ссылка"/>
    <w:basedOn w:val="a2"/>
    <w:rsid w:val="00EB5F4E"/>
    <w:rPr>
      <w:color w:val="0000FF"/>
      <w:u w:val="single"/>
      <w:lang w:val="ru-RU" w:eastAsia="ru-RU" w:bidi="ru-RU"/>
    </w:rPr>
  </w:style>
  <w:style w:type="character" w:customStyle="1" w:styleId="c33">
    <w:name w:val="c33"/>
    <w:basedOn w:val="a2"/>
    <w:rsid w:val="00EB5F4E"/>
  </w:style>
  <w:style w:type="character" w:customStyle="1" w:styleId="c2">
    <w:name w:val="c2"/>
    <w:basedOn w:val="a2"/>
    <w:rsid w:val="00EB5F4E"/>
  </w:style>
  <w:style w:type="character" w:customStyle="1" w:styleId="a7">
    <w:name w:val="Основной текст с отступом Знак"/>
    <w:basedOn w:val="a2"/>
    <w:rsid w:val="00EB5F4E"/>
  </w:style>
  <w:style w:type="character" w:customStyle="1" w:styleId="20">
    <w:name w:val="Заголовок 2 Знак"/>
    <w:basedOn w:val="a2"/>
    <w:rsid w:val="00EB5F4E"/>
  </w:style>
  <w:style w:type="character" w:customStyle="1" w:styleId="a8">
    <w:name w:val="Текст выноски Знак"/>
    <w:basedOn w:val="a2"/>
    <w:rsid w:val="00EB5F4E"/>
  </w:style>
  <w:style w:type="character" w:customStyle="1" w:styleId="ListLabel1">
    <w:name w:val="ListLabel 1"/>
    <w:rsid w:val="00EB5F4E"/>
    <w:rPr>
      <w:sz w:val="20"/>
    </w:rPr>
  </w:style>
  <w:style w:type="character" w:customStyle="1" w:styleId="ListLabel2">
    <w:name w:val="ListLabel 2"/>
    <w:rsid w:val="00EB5F4E"/>
    <w:rPr>
      <w:rFonts w:cs="Courier New"/>
    </w:rPr>
  </w:style>
  <w:style w:type="character" w:customStyle="1" w:styleId="a9">
    <w:name w:val="Маркеры списка"/>
    <w:rsid w:val="00EB5F4E"/>
    <w:rPr>
      <w:rFonts w:ascii="OpenSymbol" w:eastAsia="OpenSymbol" w:hAnsi="OpenSymbol" w:cs="OpenSymbol"/>
    </w:rPr>
  </w:style>
  <w:style w:type="paragraph" w:customStyle="1" w:styleId="1">
    <w:name w:val="Заголовок1"/>
    <w:basedOn w:val="a0"/>
    <w:next w:val="a1"/>
    <w:rsid w:val="00EB5F4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1">
    <w:name w:val="Body Text"/>
    <w:basedOn w:val="a0"/>
    <w:rsid w:val="00EB5F4E"/>
    <w:pPr>
      <w:spacing w:after="120"/>
    </w:pPr>
  </w:style>
  <w:style w:type="paragraph" w:styleId="aa">
    <w:name w:val="List"/>
    <w:basedOn w:val="a1"/>
    <w:rsid w:val="00EB5F4E"/>
    <w:rPr>
      <w:rFonts w:ascii="Arial" w:hAnsi="Arial" w:cs="Mangal"/>
    </w:rPr>
  </w:style>
  <w:style w:type="paragraph" w:styleId="ab">
    <w:name w:val="Title"/>
    <w:basedOn w:val="a0"/>
    <w:rsid w:val="00EB5F4E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c">
    <w:name w:val="index heading"/>
    <w:basedOn w:val="a0"/>
    <w:rsid w:val="00EB5F4E"/>
    <w:pPr>
      <w:suppressLineNumbers/>
    </w:pPr>
    <w:rPr>
      <w:rFonts w:ascii="Arial" w:hAnsi="Arial" w:cs="Mangal"/>
    </w:rPr>
  </w:style>
  <w:style w:type="paragraph" w:styleId="ad">
    <w:name w:val="List Paragraph"/>
    <w:basedOn w:val="a0"/>
    <w:rsid w:val="00EB5F4E"/>
  </w:style>
  <w:style w:type="paragraph" w:customStyle="1" w:styleId="default">
    <w:name w:val="default"/>
    <w:basedOn w:val="a0"/>
    <w:rsid w:val="00EB5F4E"/>
  </w:style>
  <w:style w:type="paragraph" w:customStyle="1" w:styleId="c3">
    <w:name w:val="c3"/>
    <w:basedOn w:val="a0"/>
    <w:rsid w:val="00EB5F4E"/>
  </w:style>
  <w:style w:type="paragraph" w:styleId="ae">
    <w:name w:val="Normal (Web)"/>
    <w:basedOn w:val="a0"/>
    <w:rsid w:val="00EB5F4E"/>
  </w:style>
  <w:style w:type="paragraph" w:styleId="af">
    <w:name w:val="Body Text Indent"/>
    <w:basedOn w:val="a0"/>
    <w:rsid w:val="00EB5F4E"/>
    <w:pPr>
      <w:spacing w:before="28" w:after="28" w:line="100" w:lineRule="atLeast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olumn">
    <w:name w:val="textcolumn"/>
    <w:basedOn w:val="a0"/>
    <w:rsid w:val="00EB5F4E"/>
  </w:style>
  <w:style w:type="paragraph" w:customStyle="1" w:styleId="body">
    <w:name w:val="body"/>
    <w:basedOn w:val="a0"/>
    <w:rsid w:val="00EB5F4E"/>
  </w:style>
  <w:style w:type="paragraph" w:styleId="af0">
    <w:name w:val="Balloon Text"/>
    <w:basedOn w:val="a0"/>
    <w:rsid w:val="00EB5F4E"/>
  </w:style>
  <w:style w:type="paragraph" w:customStyle="1" w:styleId="af1">
    <w:name w:val="Содержимое таблицы"/>
    <w:basedOn w:val="a0"/>
    <w:rsid w:val="00EB5F4E"/>
    <w:pPr>
      <w:suppressLineNumbers/>
    </w:pPr>
  </w:style>
  <w:style w:type="paragraph" w:customStyle="1" w:styleId="af2">
    <w:name w:val="Заголовок таблицы"/>
    <w:basedOn w:val="af1"/>
    <w:rsid w:val="00EB5F4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26</Pages>
  <Words>6354</Words>
  <Characters>36218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RAMAZAN GASANOV</cp:lastModifiedBy>
  <cp:revision>6</cp:revision>
  <cp:lastPrinted>2002-01-01T02:19:00Z</cp:lastPrinted>
  <dcterms:created xsi:type="dcterms:W3CDTF">2016-11-25T07:39:00Z</dcterms:created>
  <dcterms:modified xsi:type="dcterms:W3CDTF">2019-01-15T18:25:00Z</dcterms:modified>
</cp:coreProperties>
</file>